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F2FEF" w:rsidRPr="007F2FEF" w:rsidRDefault="007F2FEF" w:rsidP="007F2FEF">
      <w:pPr>
        <w:keepNext/>
        <w:outlineLvl w:val="0"/>
        <w:rPr>
          <w:b/>
        </w:rPr>
      </w:pPr>
      <w:bookmarkStart w:id="0" w:name="_GoBack"/>
      <w:bookmarkEnd w:id="0"/>
      <w:r w:rsidRPr="007F2FEF">
        <w:rPr>
          <w:b/>
        </w:rPr>
        <w:t>FORSKRIFT OM GRAVPLASSVEDTEKTER, BAMBLE KOMMUNE I VESTFOLD OG TELEMARK</w:t>
      </w:r>
    </w:p>
    <w:p w:rsidR="00720F4D" w:rsidRDefault="00720F4D" w:rsidP="00E35F54">
      <w:pPr>
        <w:autoSpaceDE w:val="0"/>
        <w:autoSpaceDN w:val="0"/>
        <w:adjustRightInd w:val="0"/>
        <w:rPr>
          <w:lang w:eastAsia="en-US"/>
        </w:rPr>
      </w:pPr>
      <w:r w:rsidRPr="00720F4D">
        <w:rPr>
          <w:lang w:eastAsia="en-US"/>
        </w:rPr>
        <w:t>Jf. lov av 7. juni 1996 nr. 32 om gravplasser, kremasjon og gravferd (gravplassloven) § 21 (1), § 8 (1) og § 14 (1) og forskrift til lov om gravplasser, kremasjon og gravferd av 10. januar 1997 nr. 16 (gravplassforskriften) § 15a (4)</w:t>
      </w:r>
      <w:r w:rsidR="009341C9">
        <w:rPr>
          <w:lang w:eastAsia="en-US"/>
        </w:rPr>
        <w:t>, § 39</w:t>
      </w:r>
      <w:r w:rsidRPr="00720F4D">
        <w:rPr>
          <w:lang w:eastAsia="en-US"/>
        </w:rPr>
        <w:t xml:space="preserve">, jf. gravplassloven § 14 (1) og § 21 (1). </w:t>
      </w:r>
    </w:p>
    <w:p w:rsidR="00720F4D" w:rsidRDefault="00720F4D" w:rsidP="00871F73">
      <w:pPr>
        <w:autoSpaceDE w:val="0"/>
        <w:autoSpaceDN w:val="0"/>
        <w:adjustRightInd w:val="0"/>
        <w:rPr>
          <w:color w:val="FF0000"/>
          <w:lang w:eastAsia="en-US"/>
        </w:rPr>
      </w:pPr>
    </w:p>
    <w:p w:rsidR="00871F73" w:rsidRDefault="00871F73" w:rsidP="00871F73">
      <w:pPr>
        <w:spacing w:line="276" w:lineRule="auto"/>
        <w:rPr>
          <w:bCs/>
          <w:color w:val="000000"/>
          <w:lang w:eastAsia="en-US"/>
        </w:rPr>
      </w:pPr>
      <w:r w:rsidRPr="00AA5E18">
        <w:rPr>
          <w:bCs/>
          <w:color w:val="000000"/>
          <w:lang w:eastAsia="en-US"/>
        </w:rPr>
        <w:t>Vedtatt av Bambl</w:t>
      </w:r>
      <w:r w:rsidR="00A4353B">
        <w:rPr>
          <w:bCs/>
          <w:color w:val="000000"/>
          <w:lang w:eastAsia="en-US"/>
        </w:rPr>
        <w:t>e kirkelige fellesråd 08.09</w:t>
      </w:r>
      <w:r>
        <w:rPr>
          <w:bCs/>
          <w:color w:val="000000"/>
          <w:lang w:eastAsia="en-US"/>
        </w:rPr>
        <w:t>.2022</w:t>
      </w:r>
    </w:p>
    <w:p w:rsidR="00E35F54" w:rsidRPr="00121FA7" w:rsidRDefault="00121FA7" w:rsidP="00871F73">
      <w:pPr>
        <w:spacing w:line="276" w:lineRule="auto"/>
        <w:rPr>
          <w:lang w:eastAsia="en-US"/>
        </w:rPr>
      </w:pPr>
      <w:r w:rsidRPr="00121FA7">
        <w:rPr>
          <w:lang w:eastAsia="en-US"/>
        </w:rPr>
        <w:t>Godkjent av</w:t>
      </w:r>
      <w:r w:rsidR="00F14A2D" w:rsidRPr="00121FA7">
        <w:rPr>
          <w:lang w:eastAsia="en-US"/>
        </w:rPr>
        <w:t xml:space="preserve"> Statsforvalteren i Vestfold og Telemark</w:t>
      </w:r>
      <w:r w:rsidRPr="00121FA7">
        <w:rPr>
          <w:lang w:eastAsia="en-US"/>
        </w:rPr>
        <w:t xml:space="preserve"> 07.10</w:t>
      </w:r>
      <w:r w:rsidR="00E30FCC" w:rsidRPr="00121FA7">
        <w:rPr>
          <w:lang w:eastAsia="en-US"/>
        </w:rPr>
        <w:t>.2022</w:t>
      </w:r>
      <w:r w:rsidR="00E35F54" w:rsidRPr="00121FA7">
        <w:rPr>
          <w:lang w:eastAsia="en-US"/>
        </w:rPr>
        <w:t xml:space="preserve"> </w:t>
      </w:r>
    </w:p>
    <w:p w:rsidR="00E35F54" w:rsidRPr="00E35F54" w:rsidRDefault="00E35F54" w:rsidP="00E35F54">
      <w:pPr>
        <w:autoSpaceDE w:val="0"/>
        <w:autoSpaceDN w:val="0"/>
        <w:adjustRightInd w:val="0"/>
        <w:rPr>
          <w:color w:val="000000"/>
          <w:lang w:eastAsia="en-US"/>
        </w:rPr>
      </w:pPr>
    </w:p>
    <w:p w:rsidR="00E35F54" w:rsidRPr="00E35F54" w:rsidRDefault="00E35F54" w:rsidP="00E35F54">
      <w:pPr>
        <w:autoSpaceDE w:val="0"/>
        <w:autoSpaceDN w:val="0"/>
        <w:adjustRightInd w:val="0"/>
        <w:rPr>
          <w:color w:val="000000"/>
          <w:lang w:eastAsia="en-US"/>
        </w:rPr>
      </w:pPr>
      <w:r w:rsidRPr="00E35F54">
        <w:rPr>
          <w:b/>
          <w:bCs/>
          <w:color w:val="000000"/>
          <w:lang w:eastAsia="en-US"/>
        </w:rPr>
        <w:t xml:space="preserve">§ 1 FORVALTNING </w:t>
      </w:r>
    </w:p>
    <w:p w:rsidR="00E35F54" w:rsidRPr="00E35F54" w:rsidRDefault="00F14A2D" w:rsidP="00E35F54">
      <w:pPr>
        <w:autoSpaceDE w:val="0"/>
        <w:autoSpaceDN w:val="0"/>
        <w:adjustRightInd w:val="0"/>
        <w:rPr>
          <w:lang w:eastAsia="en-US"/>
        </w:rPr>
      </w:pPr>
      <w:r w:rsidRPr="00871F73">
        <w:rPr>
          <w:lang w:eastAsia="en-US"/>
        </w:rPr>
        <w:t>Gravplassmyndigheten</w:t>
      </w:r>
      <w:r w:rsidR="00E30FCC" w:rsidRPr="00871F73">
        <w:rPr>
          <w:lang w:eastAsia="en-US"/>
        </w:rPr>
        <w:t xml:space="preserve"> </w:t>
      </w:r>
      <w:r w:rsidR="00E35F54" w:rsidRPr="00E35F54">
        <w:rPr>
          <w:lang w:eastAsia="en-US"/>
        </w:rPr>
        <w:t>i Bamble kommune er underlagt Bamble kirkelig fellesråd</w:t>
      </w:r>
      <w:r w:rsidR="00E50F6D">
        <w:rPr>
          <w:lang w:eastAsia="en-US"/>
        </w:rPr>
        <w:t>s</w:t>
      </w:r>
      <w:r w:rsidR="00E35F54" w:rsidRPr="00E35F54">
        <w:rPr>
          <w:lang w:eastAsia="en-US"/>
        </w:rPr>
        <w:t xml:space="preserve"> administrasjons- og myndighetsområde. </w:t>
      </w:r>
    </w:p>
    <w:p w:rsidR="00E35F54" w:rsidRPr="00E35F54" w:rsidRDefault="00E35F54" w:rsidP="00E35F54">
      <w:pPr>
        <w:autoSpaceDE w:val="0"/>
        <w:autoSpaceDN w:val="0"/>
        <w:adjustRightInd w:val="0"/>
        <w:rPr>
          <w:lang w:eastAsia="en-US"/>
        </w:rPr>
      </w:pPr>
    </w:p>
    <w:p w:rsidR="00E35F54" w:rsidRPr="00E35F54" w:rsidRDefault="00E35F54" w:rsidP="00E35F54">
      <w:pPr>
        <w:autoSpaceDE w:val="0"/>
        <w:autoSpaceDN w:val="0"/>
        <w:adjustRightInd w:val="0"/>
        <w:rPr>
          <w:lang w:eastAsia="en-US"/>
        </w:rPr>
      </w:pPr>
      <w:r w:rsidRPr="00E35F54">
        <w:rPr>
          <w:b/>
          <w:bCs/>
          <w:lang w:eastAsia="en-US"/>
        </w:rPr>
        <w:t xml:space="preserve">§ 2. DEFINISJONER </w:t>
      </w:r>
    </w:p>
    <w:p w:rsidR="00F14A2D" w:rsidRDefault="00F14A2D" w:rsidP="00F14A2D">
      <w:pPr>
        <w:autoSpaceDE w:val="0"/>
        <w:autoSpaceDN w:val="0"/>
        <w:adjustRightInd w:val="0"/>
        <w:rPr>
          <w:lang w:eastAsia="en-US"/>
        </w:rPr>
      </w:pPr>
      <w:r w:rsidRPr="00F14A2D">
        <w:rPr>
          <w:b/>
          <w:lang w:eastAsia="en-US"/>
        </w:rPr>
        <w:t>Gravplassmyndighet:</w:t>
      </w:r>
      <w:r>
        <w:rPr>
          <w:lang w:eastAsia="en-US"/>
        </w:rPr>
        <w:t xml:space="preserve"> Bamble kirkelig fellesråd</w:t>
      </w:r>
      <w:r w:rsidR="00E50F6D">
        <w:rPr>
          <w:lang w:eastAsia="en-US"/>
        </w:rPr>
        <w:t>,</w:t>
      </w:r>
      <w:r>
        <w:rPr>
          <w:lang w:eastAsia="en-US"/>
        </w:rPr>
        <w:t xml:space="preserve"> under utøvelse av sitt forvaltningsansvar for gravplassene i Bamble kommune, jf. gravplassloven med forskrifter.</w:t>
      </w:r>
    </w:p>
    <w:p w:rsidR="007F2FEF" w:rsidRDefault="007F2FEF" w:rsidP="007F2FEF">
      <w:pPr>
        <w:autoSpaceDE w:val="0"/>
        <w:autoSpaceDN w:val="0"/>
        <w:adjustRightInd w:val="0"/>
        <w:rPr>
          <w:b/>
          <w:lang w:eastAsia="en-US"/>
        </w:rPr>
      </w:pPr>
    </w:p>
    <w:p w:rsidR="007F2FEF" w:rsidRDefault="00F14A2D" w:rsidP="007F2FEF">
      <w:pPr>
        <w:autoSpaceDE w:val="0"/>
        <w:autoSpaceDN w:val="0"/>
        <w:adjustRightInd w:val="0"/>
        <w:rPr>
          <w:color w:val="FF0000"/>
          <w:lang w:eastAsia="en-US"/>
        </w:rPr>
      </w:pPr>
      <w:r w:rsidRPr="00F14A2D">
        <w:rPr>
          <w:b/>
          <w:lang w:eastAsia="en-US"/>
        </w:rPr>
        <w:t>Fri grav:</w:t>
      </w:r>
      <w:r>
        <w:rPr>
          <w:lang w:eastAsia="en-US"/>
        </w:rPr>
        <w:t xml:space="preserve"> Grav som gravplassmyndigheten har tildelt en avdød person fra kommunen</w:t>
      </w:r>
      <w:r w:rsidR="00E50F6D">
        <w:rPr>
          <w:lang w:eastAsia="en-US"/>
        </w:rPr>
        <w:t>,</w:t>
      </w:r>
      <w:r>
        <w:rPr>
          <w:lang w:eastAsia="en-US"/>
        </w:rPr>
        <w:t xml:space="preserve"> som det ikke betales festeavgift for i fredningstiden.</w:t>
      </w:r>
      <w:r w:rsidR="007F2FEF" w:rsidRPr="007F2FEF">
        <w:rPr>
          <w:color w:val="FF0000"/>
          <w:lang w:eastAsia="en-US"/>
        </w:rPr>
        <w:t xml:space="preserve"> </w:t>
      </w:r>
    </w:p>
    <w:p w:rsidR="007F2FEF" w:rsidRPr="00895FD6" w:rsidRDefault="007F2FEF" w:rsidP="007F2FEF">
      <w:pPr>
        <w:autoSpaceDE w:val="0"/>
        <w:autoSpaceDN w:val="0"/>
        <w:adjustRightInd w:val="0"/>
        <w:rPr>
          <w:lang w:eastAsia="en-US"/>
        </w:rPr>
      </w:pPr>
      <w:r w:rsidRPr="00895FD6">
        <w:rPr>
          <w:lang w:eastAsia="en-US"/>
        </w:rPr>
        <w:t>Når en fri</w:t>
      </w:r>
      <w:r w:rsidR="00E50F6D">
        <w:rPr>
          <w:lang w:eastAsia="en-US"/>
        </w:rPr>
        <w:t xml:space="preserve"> </w:t>
      </w:r>
      <w:r w:rsidRPr="00895FD6">
        <w:rPr>
          <w:lang w:eastAsia="en-US"/>
        </w:rPr>
        <w:t xml:space="preserve">grav benyttes igjen før fredningstiden (urne) er ute, forlenges frigravperioden med fredningstiden på den aktuelle gravplassen. </w:t>
      </w:r>
    </w:p>
    <w:p w:rsidR="00F14A2D" w:rsidRDefault="00F14A2D" w:rsidP="00F14A2D">
      <w:pPr>
        <w:autoSpaceDE w:val="0"/>
        <w:autoSpaceDN w:val="0"/>
        <w:adjustRightInd w:val="0"/>
        <w:rPr>
          <w:lang w:eastAsia="en-US"/>
        </w:rPr>
      </w:pPr>
    </w:p>
    <w:p w:rsidR="00F14A2D" w:rsidRDefault="00F14A2D" w:rsidP="00F14A2D">
      <w:pPr>
        <w:autoSpaceDE w:val="0"/>
        <w:autoSpaceDN w:val="0"/>
        <w:adjustRightInd w:val="0"/>
        <w:rPr>
          <w:lang w:eastAsia="en-US"/>
        </w:rPr>
      </w:pPr>
      <w:r w:rsidRPr="00F14A2D">
        <w:rPr>
          <w:b/>
          <w:lang w:eastAsia="en-US"/>
        </w:rPr>
        <w:t>Festet grav:</w:t>
      </w:r>
      <w:r>
        <w:rPr>
          <w:lang w:eastAsia="en-US"/>
        </w:rPr>
        <w:t xml:space="preserve"> Grav som det er inngått eller fornyet festeavtale for, jf. gravplassloven § 14.</w:t>
      </w:r>
    </w:p>
    <w:p w:rsidR="007F2FEF" w:rsidRDefault="007F2FEF" w:rsidP="00F14A2D">
      <w:pPr>
        <w:autoSpaceDE w:val="0"/>
        <w:autoSpaceDN w:val="0"/>
        <w:adjustRightInd w:val="0"/>
        <w:rPr>
          <w:lang w:eastAsia="en-US"/>
        </w:rPr>
      </w:pPr>
    </w:p>
    <w:p w:rsidR="00F14A2D" w:rsidRDefault="00F14A2D" w:rsidP="00F14A2D">
      <w:pPr>
        <w:autoSpaceDE w:val="0"/>
        <w:autoSpaceDN w:val="0"/>
        <w:adjustRightInd w:val="0"/>
        <w:rPr>
          <w:lang w:eastAsia="en-US"/>
        </w:rPr>
      </w:pPr>
      <w:r w:rsidRPr="007F2FEF">
        <w:rPr>
          <w:b/>
          <w:lang w:eastAsia="en-US"/>
        </w:rPr>
        <w:t>Festet gravsted:</w:t>
      </w:r>
      <w:r>
        <w:rPr>
          <w:lang w:eastAsia="en-US"/>
        </w:rPr>
        <w:t xml:space="preserve"> Flere kistegraver som er festet sammen.</w:t>
      </w:r>
    </w:p>
    <w:p w:rsidR="007F2FEF" w:rsidRDefault="007F2FEF" w:rsidP="00F14A2D">
      <w:pPr>
        <w:autoSpaceDE w:val="0"/>
        <w:autoSpaceDN w:val="0"/>
        <w:adjustRightInd w:val="0"/>
        <w:rPr>
          <w:lang w:eastAsia="en-US"/>
        </w:rPr>
      </w:pPr>
    </w:p>
    <w:p w:rsidR="00F14A2D" w:rsidRDefault="00F14A2D" w:rsidP="00F14A2D">
      <w:pPr>
        <w:autoSpaceDE w:val="0"/>
        <w:autoSpaceDN w:val="0"/>
        <w:adjustRightInd w:val="0"/>
        <w:rPr>
          <w:lang w:eastAsia="en-US"/>
        </w:rPr>
      </w:pPr>
      <w:r w:rsidRPr="007F2FEF">
        <w:rPr>
          <w:b/>
          <w:lang w:eastAsia="en-US"/>
        </w:rPr>
        <w:t>Ordinær urnegrav:</w:t>
      </w:r>
      <w:r>
        <w:rPr>
          <w:lang w:eastAsia="en-US"/>
        </w:rPr>
        <w:t xml:space="preserve"> Grav til askeurne med plass til fire urner, jf. gravplassforskriften § 14. </w:t>
      </w:r>
    </w:p>
    <w:p w:rsidR="007F2FEF" w:rsidRDefault="007F2FEF" w:rsidP="00F14A2D">
      <w:pPr>
        <w:autoSpaceDE w:val="0"/>
        <w:autoSpaceDN w:val="0"/>
        <w:adjustRightInd w:val="0"/>
        <w:rPr>
          <w:lang w:eastAsia="en-US"/>
        </w:rPr>
      </w:pPr>
    </w:p>
    <w:p w:rsidR="00F14A2D" w:rsidRDefault="00F14A2D" w:rsidP="00F14A2D">
      <w:pPr>
        <w:autoSpaceDE w:val="0"/>
        <w:autoSpaceDN w:val="0"/>
        <w:adjustRightInd w:val="0"/>
        <w:rPr>
          <w:lang w:eastAsia="en-US"/>
        </w:rPr>
      </w:pPr>
      <w:r w:rsidRPr="007F2FEF">
        <w:rPr>
          <w:b/>
          <w:lang w:eastAsia="en-US"/>
        </w:rPr>
        <w:t>Urnegrav i minnelund:</w:t>
      </w:r>
      <w:r>
        <w:rPr>
          <w:lang w:eastAsia="en-US"/>
        </w:rPr>
        <w:t xml:space="preserve"> Grav til askeurne i minnelund med plass til én urne.</w:t>
      </w:r>
    </w:p>
    <w:p w:rsidR="007F2FEF" w:rsidRDefault="007F2FEF" w:rsidP="00F14A2D">
      <w:pPr>
        <w:autoSpaceDE w:val="0"/>
        <w:autoSpaceDN w:val="0"/>
        <w:adjustRightInd w:val="0"/>
        <w:rPr>
          <w:lang w:eastAsia="en-US"/>
        </w:rPr>
      </w:pPr>
    </w:p>
    <w:p w:rsidR="00F14A2D" w:rsidRDefault="00F14A2D" w:rsidP="00F14A2D">
      <w:pPr>
        <w:autoSpaceDE w:val="0"/>
        <w:autoSpaceDN w:val="0"/>
        <w:adjustRightInd w:val="0"/>
        <w:rPr>
          <w:lang w:eastAsia="en-US"/>
        </w:rPr>
      </w:pPr>
      <w:r w:rsidRPr="007F2FEF">
        <w:rPr>
          <w:b/>
          <w:lang w:eastAsia="en-US"/>
        </w:rPr>
        <w:t>Kistegrav:</w:t>
      </w:r>
      <w:r>
        <w:rPr>
          <w:lang w:eastAsia="en-US"/>
        </w:rPr>
        <w:t xml:space="preserve"> Grav som ivaretar </w:t>
      </w:r>
      <w:r w:rsidR="00895FD6">
        <w:rPr>
          <w:lang w:eastAsia="en-US"/>
        </w:rPr>
        <w:t>forskriften</w:t>
      </w:r>
      <w:r>
        <w:rPr>
          <w:lang w:eastAsia="en-US"/>
        </w:rPr>
        <w:t>s krav til størrelse for gravlegging av kister. I en kistegrav kan det også gravlegges urner.</w:t>
      </w:r>
    </w:p>
    <w:p w:rsidR="007F2FEF" w:rsidRDefault="007F2FEF" w:rsidP="00F14A2D">
      <w:pPr>
        <w:autoSpaceDE w:val="0"/>
        <w:autoSpaceDN w:val="0"/>
        <w:adjustRightInd w:val="0"/>
        <w:rPr>
          <w:lang w:eastAsia="en-US"/>
        </w:rPr>
      </w:pPr>
    </w:p>
    <w:p w:rsidR="00F14A2D" w:rsidRDefault="00F14A2D" w:rsidP="00F14A2D">
      <w:pPr>
        <w:autoSpaceDE w:val="0"/>
        <w:autoSpaceDN w:val="0"/>
        <w:adjustRightInd w:val="0"/>
        <w:rPr>
          <w:lang w:eastAsia="en-US"/>
        </w:rPr>
      </w:pPr>
      <w:r w:rsidRPr="007F2FEF">
        <w:rPr>
          <w:b/>
          <w:lang w:eastAsia="en-US"/>
        </w:rPr>
        <w:t>Fredningstid:</w:t>
      </w:r>
      <w:r>
        <w:rPr>
          <w:lang w:eastAsia="en-US"/>
        </w:rPr>
        <w:t xml:space="preserve"> Tidsrom fra siste gravlegging til graven kan tas i bruk igjen til ny gravlegging.</w:t>
      </w:r>
    </w:p>
    <w:p w:rsidR="007F2FEF" w:rsidRPr="00895FD6" w:rsidRDefault="007F2FEF" w:rsidP="007F2FEF">
      <w:pPr>
        <w:autoSpaceDE w:val="0"/>
        <w:autoSpaceDN w:val="0"/>
        <w:adjustRightInd w:val="0"/>
        <w:rPr>
          <w:lang w:eastAsia="en-US"/>
        </w:rPr>
      </w:pPr>
      <w:r w:rsidRPr="00895FD6">
        <w:rPr>
          <w:lang w:eastAsia="en-US"/>
        </w:rPr>
        <w:t xml:space="preserve">Askeurner kan settes ned i en kistegrav fra første dag etter gravleggingen av kiste er foretatt. </w:t>
      </w:r>
    </w:p>
    <w:p w:rsidR="007F2FEF" w:rsidRDefault="007F2FEF" w:rsidP="00F14A2D">
      <w:pPr>
        <w:autoSpaceDE w:val="0"/>
        <w:autoSpaceDN w:val="0"/>
        <w:adjustRightInd w:val="0"/>
        <w:rPr>
          <w:lang w:eastAsia="en-US"/>
        </w:rPr>
      </w:pPr>
    </w:p>
    <w:p w:rsidR="00F14A2D" w:rsidRDefault="00F14A2D" w:rsidP="00F14A2D">
      <w:pPr>
        <w:autoSpaceDE w:val="0"/>
        <w:autoSpaceDN w:val="0"/>
        <w:adjustRightInd w:val="0"/>
        <w:rPr>
          <w:lang w:eastAsia="en-US"/>
        </w:rPr>
      </w:pPr>
      <w:r w:rsidRPr="007F2FEF">
        <w:rPr>
          <w:b/>
          <w:lang w:eastAsia="en-US"/>
        </w:rPr>
        <w:t>Festetid:</w:t>
      </w:r>
      <w:r>
        <w:rPr>
          <w:lang w:eastAsia="en-US"/>
        </w:rPr>
        <w:t xml:space="preserve"> Tiden det er avtalt å feste en grav for.</w:t>
      </w:r>
    </w:p>
    <w:p w:rsidR="007F2FEF" w:rsidRDefault="007F2FEF" w:rsidP="00F14A2D">
      <w:pPr>
        <w:autoSpaceDE w:val="0"/>
        <w:autoSpaceDN w:val="0"/>
        <w:adjustRightInd w:val="0"/>
        <w:rPr>
          <w:lang w:eastAsia="en-US"/>
        </w:rPr>
      </w:pPr>
    </w:p>
    <w:p w:rsidR="00F14A2D" w:rsidRDefault="00F14A2D" w:rsidP="00F14A2D">
      <w:pPr>
        <w:autoSpaceDE w:val="0"/>
        <w:autoSpaceDN w:val="0"/>
        <w:adjustRightInd w:val="0"/>
        <w:rPr>
          <w:lang w:eastAsia="en-US"/>
        </w:rPr>
      </w:pPr>
      <w:r w:rsidRPr="007F2FEF">
        <w:rPr>
          <w:b/>
          <w:lang w:eastAsia="en-US"/>
        </w:rPr>
        <w:t>Ansvarlig for grav:</w:t>
      </w:r>
      <w:r>
        <w:rPr>
          <w:lang w:eastAsia="en-US"/>
        </w:rPr>
        <w:t xml:space="preserve"> Den som er ansvarlig for en fri grav.</w:t>
      </w:r>
    </w:p>
    <w:p w:rsidR="007F2FEF" w:rsidRDefault="007F2FEF" w:rsidP="00F14A2D">
      <w:pPr>
        <w:autoSpaceDE w:val="0"/>
        <w:autoSpaceDN w:val="0"/>
        <w:adjustRightInd w:val="0"/>
        <w:rPr>
          <w:lang w:eastAsia="en-US"/>
        </w:rPr>
      </w:pPr>
    </w:p>
    <w:p w:rsidR="00F14A2D" w:rsidRDefault="00F14A2D" w:rsidP="00F14A2D">
      <w:pPr>
        <w:autoSpaceDE w:val="0"/>
        <w:autoSpaceDN w:val="0"/>
        <w:adjustRightInd w:val="0"/>
        <w:rPr>
          <w:lang w:eastAsia="en-US"/>
        </w:rPr>
      </w:pPr>
      <w:r w:rsidRPr="007F2FEF">
        <w:rPr>
          <w:b/>
          <w:lang w:eastAsia="en-US"/>
        </w:rPr>
        <w:t>Fester:</w:t>
      </w:r>
      <w:r>
        <w:rPr>
          <w:lang w:eastAsia="en-US"/>
        </w:rPr>
        <w:t xml:space="preserve"> Den som står som part i en festeavtale.</w:t>
      </w:r>
    </w:p>
    <w:p w:rsidR="007F2FEF" w:rsidRDefault="007F2FEF" w:rsidP="00F14A2D">
      <w:pPr>
        <w:autoSpaceDE w:val="0"/>
        <w:autoSpaceDN w:val="0"/>
        <w:adjustRightInd w:val="0"/>
        <w:rPr>
          <w:lang w:eastAsia="en-US"/>
        </w:rPr>
      </w:pPr>
    </w:p>
    <w:p w:rsidR="00F14A2D" w:rsidRDefault="00F14A2D" w:rsidP="00F14A2D">
      <w:pPr>
        <w:autoSpaceDE w:val="0"/>
        <w:autoSpaceDN w:val="0"/>
        <w:adjustRightInd w:val="0"/>
        <w:rPr>
          <w:lang w:eastAsia="en-US"/>
        </w:rPr>
      </w:pPr>
      <w:r w:rsidRPr="007F2FEF">
        <w:rPr>
          <w:b/>
          <w:lang w:eastAsia="en-US"/>
        </w:rPr>
        <w:t>Anonym minnelund:</w:t>
      </w:r>
      <w:r>
        <w:rPr>
          <w:lang w:eastAsia="en-US"/>
        </w:rPr>
        <w:t xml:space="preserve"> Gravfelt for anonyme graver. Feltet kan ha et felles minnesmerke uten opplysninger om hvem som er gravlagt.</w:t>
      </w:r>
    </w:p>
    <w:p w:rsidR="007F2FEF" w:rsidRDefault="007F2FEF" w:rsidP="00F14A2D">
      <w:pPr>
        <w:autoSpaceDE w:val="0"/>
        <w:autoSpaceDN w:val="0"/>
        <w:adjustRightInd w:val="0"/>
        <w:rPr>
          <w:lang w:eastAsia="en-US"/>
        </w:rPr>
      </w:pPr>
    </w:p>
    <w:p w:rsidR="00F14A2D" w:rsidRDefault="00F14A2D" w:rsidP="00F14A2D">
      <w:pPr>
        <w:autoSpaceDE w:val="0"/>
        <w:autoSpaceDN w:val="0"/>
        <w:adjustRightInd w:val="0"/>
        <w:rPr>
          <w:lang w:eastAsia="en-US"/>
        </w:rPr>
      </w:pPr>
      <w:r w:rsidRPr="007F2FEF">
        <w:rPr>
          <w:b/>
          <w:lang w:eastAsia="en-US"/>
        </w:rPr>
        <w:t>Navnet minnelund:</w:t>
      </w:r>
      <w:r>
        <w:rPr>
          <w:lang w:eastAsia="en-US"/>
        </w:rPr>
        <w:t xml:space="preserve"> Gravfelt med felles minnesmerke med navn og data på de som er gravlagt der.</w:t>
      </w:r>
    </w:p>
    <w:p w:rsidR="00243C48" w:rsidRDefault="00243C48" w:rsidP="00F14A2D">
      <w:pPr>
        <w:autoSpaceDE w:val="0"/>
        <w:autoSpaceDN w:val="0"/>
        <w:adjustRightInd w:val="0"/>
        <w:rPr>
          <w:lang w:eastAsia="en-US"/>
        </w:rPr>
      </w:pPr>
    </w:p>
    <w:p w:rsidR="00243C48" w:rsidRDefault="00243C48" w:rsidP="00F14A2D">
      <w:pPr>
        <w:autoSpaceDE w:val="0"/>
        <w:autoSpaceDN w:val="0"/>
        <w:adjustRightInd w:val="0"/>
        <w:rPr>
          <w:lang w:eastAsia="en-US"/>
        </w:rPr>
      </w:pPr>
    </w:p>
    <w:p w:rsidR="00E35F54" w:rsidRPr="00E35F54" w:rsidRDefault="00E35F54" w:rsidP="00E35F54">
      <w:pPr>
        <w:autoSpaceDE w:val="0"/>
        <w:autoSpaceDN w:val="0"/>
        <w:adjustRightInd w:val="0"/>
        <w:rPr>
          <w:color w:val="000000"/>
          <w:lang w:eastAsia="en-US"/>
        </w:rPr>
      </w:pPr>
    </w:p>
    <w:p w:rsidR="00E35F54" w:rsidRPr="00E35F54" w:rsidRDefault="00E35F54" w:rsidP="00E35F54">
      <w:pPr>
        <w:autoSpaceDE w:val="0"/>
        <w:autoSpaceDN w:val="0"/>
        <w:adjustRightInd w:val="0"/>
        <w:rPr>
          <w:color w:val="000000"/>
          <w:lang w:eastAsia="en-US"/>
        </w:rPr>
      </w:pPr>
      <w:r w:rsidRPr="00E35F54">
        <w:rPr>
          <w:b/>
          <w:bCs/>
          <w:color w:val="000000"/>
          <w:lang w:eastAsia="en-US"/>
        </w:rPr>
        <w:lastRenderedPageBreak/>
        <w:t xml:space="preserve">§ 3. FERDSEL PÅ GRAVPLASSENE </w:t>
      </w:r>
    </w:p>
    <w:p w:rsidR="00E35F54" w:rsidRPr="00E35F54" w:rsidRDefault="00E35F54" w:rsidP="00E35F54">
      <w:pPr>
        <w:autoSpaceDE w:val="0"/>
        <w:autoSpaceDN w:val="0"/>
        <w:adjustRightInd w:val="0"/>
        <w:rPr>
          <w:color w:val="000000"/>
          <w:lang w:eastAsia="en-US"/>
        </w:rPr>
      </w:pPr>
      <w:r w:rsidRPr="00E35F54">
        <w:rPr>
          <w:color w:val="000000"/>
          <w:lang w:eastAsia="en-US"/>
        </w:rPr>
        <w:t>Besøkende skal så vidt mu</w:t>
      </w:r>
      <w:r w:rsidR="00243C48">
        <w:rPr>
          <w:color w:val="000000"/>
          <w:lang w:eastAsia="en-US"/>
        </w:rPr>
        <w:t>lig ferdes gående, jf. gravplass</w:t>
      </w:r>
      <w:r w:rsidRPr="00E35F54">
        <w:rPr>
          <w:color w:val="000000"/>
          <w:lang w:eastAsia="en-US"/>
        </w:rPr>
        <w:t>forskriften</w:t>
      </w:r>
      <w:r w:rsidR="00243C48">
        <w:rPr>
          <w:color w:val="000000"/>
          <w:lang w:eastAsia="en-US"/>
        </w:rPr>
        <w:t xml:space="preserve"> § 9 (2). Gravplassmyndigheten</w:t>
      </w:r>
      <w:r w:rsidRPr="00E35F54">
        <w:rPr>
          <w:color w:val="000000"/>
          <w:lang w:eastAsia="en-US"/>
        </w:rPr>
        <w:t xml:space="preserve"> kan etter søknad gi kjøretillatelse ved dokumentert sykdom/forflytningshemming. All kjøring skal skje ekstra hensynsfullt. </w:t>
      </w:r>
    </w:p>
    <w:p w:rsidR="00E35F54" w:rsidRPr="00E35F54" w:rsidRDefault="00E35F54" w:rsidP="00E35F54">
      <w:pPr>
        <w:autoSpaceDE w:val="0"/>
        <w:autoSpaceDN w:val="0"/>
        <w:adjustRightInd w:val="0"/>
        <w:rPr>
          <w:color w:val="000000"/>
          <w:lang w:eastAsia="en-US"/>
        </w:rPr>
      </w:pPr>
    </w:p>
    <w:p w:rsidR="00E35F54" w:rsidRPr="00E35F54" w:rsidRDefault="00E35F54" w:rsidP="00E35F54">
      <w:pPr>
        <w:autoSpaceDE w:val="0"/>
        <w:autoSpaceDN w:val="0"/>
        <w:adjustRightInd w:val="0"/>
        <w:rPr>
          <w:color w:val="000000"/>
          <w:lang w:eastAsia="en-US"/>
        </w:rPr>
      </w:pPr>
      <w:r w:rsidRPr="00E35F54">
        <w:rPr>
          <w:b/>
          <w:bCs/>
          <w:color w:val="000000"/>
          <w:lang w:eastAsia="en-US"/>
        </w:rPr>
        <w:t xml:space="preserve">§ 4. GRAVPLASSTILHØRIGHET </w:t>
      </w:r>
    </w:p>
    <w:p w:rsidR="00E35F54" w:rsidRPr="00E35F54" w:rsidRDefault="00E35F54" w:rsidP="00E35F54">
      <w:pPr>
        <w:autoSpaceDE w:val="0"/>
        <w:autoSpaceDN w:val="0"/>
        <w:adjustRightInd w:val="0"/>
        <w:rPr>
          <w:lang w:eastAsia="en-US"/>
        </w:rPr>
      </w:pPr>
      <w:r w:rsidRPr="00E35F54">
        <w:rPr>
          <w:lang w:eastAsia="en-US"/>
        </w:rPr>
        <w:t xml:space="preserve">Avdøde personer innen kommunen kan gravlegges på hvilken som helst av gravplassene i kommunen, så langt det er tilgjengelig plass. </w:t>
      </w:r>
    </w:p>
    <w:p w:rsidR="00E35F54" w:rsidRPr="00E35F54" w:rsidRDefault="00E35F54" w:rsidP="00E35F54">
      <w:pPr>
        <w:autoSpaceDE w:val="0"/>
        <w:autoSpaceDN w:val="0"/>
        <w:adjustRightInd w:val="0"/>
        <w:rPr>
          <w:lang w:eastAsia="en-US"/>
        </w:rPr>
      </w:pPr>
      <w:r w:rsidRPr="00E35F54">
        <w:rPr>
          <w:lang w:eastAsia="en-US"/>
        </w:rPr>
        <w:t xml:space="preserve">De har rett til fri grav såfremt graven blir tilvist. </w:t>
      </w:r>
    </w:p>
    <w:p w:rsidR="00E35F54" w:rsidRPr="00E35F54" w:rsidRDefault="00E35F54" w:rsidP="00E35F54">
      <w:pPr>
        <w:autoSpaceDE w:val="0"/>
        <w:autoSpaceDN w:val="0"/>
        <w:adjustRightInd w:val="0"/>
        <w:rPr>
          <w:lang w:eastAsia="en-US"/>
        </w:rPr>
      </w:pPr>
    </w:p>
    <w:p w:rsidR="00E35F54" w:rsidRPr="00E35F54" w:rsidRDefault="00E35F54" w:rsidP="00E35F54">
      <w:pPr>
        <w:autoSpaceDE w:val="0"/>
        <w:autoSpaceDN w:val="0"/>
        <w:adjustRightInd w:val="0"/>
        <w:rPr>
          <w:lang w:eastAsia="en-US"/>
        </w:rPr>
      </w:pPr>
      <w:r w:rsidRPr="00E35F54">
        <w:rPr>
          <w:lang w:eastAsia="en-US"/>
        </w:rPr>
        <w:t xml:space="preserve">Avdøde personer som på grunn av sykdom eller alderdom har bodd i en annen kommune mot slutten av livet, betraktes på samme måte som kommunens egne innbyggere og har rett til fri grav såfremt graven blir tilvist. </w:t>
      </w:r>
    </w:p>
    <w:p w:rsidR="00E35F54" w:rsidRPr="00E35F54" w:rsidRDefault="00E35F54" w:rsidP="00E35F54">
      <w:pPr>
        <w:autoSpaceDE w:val="0"/>
        <w:autoSpaceDN w:val="0"/>
        <w:adjustRightInd w:val="0"/>
        <w:rPr>
          <w:lang w:eastAsia="en-US"/>
        </w:rPr>
      </w:pPr>
    </w:p>
    <w:p w:rsidR="00E35F54" w:rsidRPr="00E35F54" w:rsidRDefault="00575029" w:rsidP="00E35F54">
      <w:pPr>
        <w:rPr>
          <w:sz w:val="22"/>
        </w:rPr>
      </w:pPr>
      <w:r w:rsidRPr="0001762B">
        <w:rPr>
          <w:sz w:val="22"/>
        </w:rPr>
        <w:t>Avdøde personer fra andre kommuner kan gravlegges i kommunen mot at kostnadene ved gravferden og avgift som ved feste av g</w:t>
      </w:r>
      <w:r w:rsidR="009E3809">
        <w:rPr>
          <w:sz w:val="22"/>
        </w:rPr>
        <w:t>r</w:t>
      </w:r>
      <w:r w:rsidRPr="0001762B">
        <w:rPr>
          <w:sz w:val="22"/>
        </w:rPr>
        <w:t>av betales fra dag en.</w:t>
      </w:r>
    </w:p>
    <w:p w:rsidR="00E35F54" w:rsidRPr="00E35F54" w:rsidRDefault="00E35F54" w:rsidP="00E35F54">
      <w:pPr>
        <w:autoSpaceDE w:val="0"/>
        <w:autoSpaceDN w:val="0"/>
        <w:adjustRightInd w:val="0"/>
        <w:rPr>
          <w:b/>
          <w:bCs/>
          <w:lang w:eastAsia="en-US"/>
        </w:rPr>
      </w:pPr>
    </w:p>
    <w:p w:rsidR="00E35F54" w:rsidRPr="00E35F54" w:rsidRDefault="00E35F54" w:rsidP="00E35F54">
      <w:pPr>
        <w:autoSpaceDE w:val="0"/>
        <w:autoSpaceDN w:val="0"/>
        <w:adjustRightInd w:val="0"/>
        <w:rPr>
          <w:lang w:eastAsia="en-US"/>
        </w:rPr>
      </w:pPr>
      <w:r w:rsidRPr="00E35F54">
        <w:rPr>
          <w:b/>
          <w:bCs/>
          <w:lang w:eastAsia="en-US"/>
        </w:rPr>
        <w:t xml:space="preserve">§ 5. FREDNINGSTID </w:t>
      </w:r>
    </w:p>
    <w:p w:rsidR="00E35F54" w:rsidRPr="00E35F54" w:rsidRDefault="007F2FEF" w:rsidP="00E35F54">
      <w:pPr>
        <w:autoSpaceDE w:val="0"/>
        <w:autoSpaceDN w:val="0"/>
        <w:adjustRightInd w:val="0"/>
        <w:rPr>
          <w:lang w:eastAsia="en-US"/>
        </w:rPr>
      </w:pPr>
      <w:r w:rsidRPr="00DC377C">
        <w:rPr>
          <w:lang w:eastAsia="en-US"/>
        </w:rPr>
        <w:t>F</w:t>
      </w:r>
      <w:r w:rsidR="00E35F54" w:rsidRPr="007F2FEF">
        <w:rPr>
          <w:lang w:eastAsia="en-US"/>
        </w:rPr>
        <w:t>r</w:t>
      </w:r>
      <w:r w:rsidR="00E35F54" w:rsidRPr="00E35F54">
        <w:rPr>
          <w:lang w:eastAsia="en-US"/>
        </w:rPr>
        <w:t>edningstid for kistegraver er 20</w:t>
      </w:r>
      <w:r w:rsidR="00E50F6D">
        <w:rPr>
          <w:lang w:eastAsia="en-US"/>
        </w:rPr>
        <w:t xml:space="preserve"> </w:t>
      </w:r>
      <w:r w:rsidR="00E35F54" w:rsidRPr="00E35F54">
        <w:rPr>
          <w:lang w:eastAsia="en-US"/>
        </w:rPr>
        <w:t xml:space="preserve">år. </w:t>
      </w:r>
    </w:p>
    <w:p w:rsidR="00E35F54" w:rsidRDefault="007F2FEF" w:rsidP="00E35F54">
      <w:pPr>
        <w:autoSpaceDE w:val="0"/>
        <w:autoSpaceDN w:val="0"/>
        <w:adjustRightInd w:val="0"/>
        <w:rPr>
          <w:lang w:eastAsia="en-US"/>
        </w:rPr>
      </w:pPr>
      <w:r w:rsidRPr="007F2FEF">
        <w:rPr>
          <w:lang w:eastAsia="en-US"/>
        </w:rPr>
        <w:t>F</w:t>
      </w:r>
      <w:r w:rsidR="00E35F54" w:rsidRPr="00E35F54">
        <w:rPr>
          <w:lang w:eastAsia="en-US"/>
        </w:rPr>
        <w:t xml:space="preserve">redningstid for urnegraver er 20 år. </w:t>
      </w:r>
    </w:p>
    <w:p w:rsidR="007F2FEF" w:rsidRPr="00E35F54" w:rsidRDefault="007F2FEF" w:rsidP="00E35F54">
      <w:pPr>
        <w:autoSpaceDE w:val="0"/>
        <w:autoSpaceDN w:val="0"/>
        <w:adjustRightInd w:val="0"/>
        <w:rPr>
          <w:lang w:eastAsia="en-US"/>
        </w:rPr>
      </w:pPr>
      <w:r w:rsidRPr="007F2FEF">
        <w:rPr>
          <w:lang w:eastAsia="en-US"/>
        </w:rPr>
        <w:t>Gravplassmyndigheten kan vedta lengre fredningstid for enkelte graver</w:t>
      </w:r>
      <w:r>
        <w:rPr>
          <w:lang w:eastAsia="en-US"/>
        </w:rPr>
        <w:t>.</w:t>
      </w:r>
    </w:p>
    <w:p w:rsidR="00E35F54" w:rsidRPr="00E35F54" w:rsidRDefault="00E35F54" w:rsidP="00E35F54">
      <w:pPr>
        <w:autoSpaceDE w:val="0"/>
        <w:autoSpaceDN w:val="0"/>
        <w:adjustRightInd w:val="0"/>
        <w:rPr>
          <w:lang w:eastAsia="en-US"/>
        </w:rPr>
      </w:pPr>
    </w:p>
    <w:p w:rsidR="00E35F54" w:rsidRPr="007F2FEF" w:rsidRDefault="007F2FEF" w:rsidP="00E35F54">
      <w:r w:rsidRPr="007F2FEF">
        <w:t xml:space="preserve">På Langesund nedre kirkegård </w:t>
      </w:r>
      <w:r w:rsidR="00E35F54" w:rsidRPr="007F2FEF">
        <w:t>er fredningstiden 40 år.</w:t>
      </w:r>
    </w:p>
    <w:p w:rsidR="007F2FEF" w:rsidRPr="00E35F54" w:rsidRDefault="007F2FEF" w:rsidP="00E35F54"/>
    <w:p w:rsidR="00E35F54" w:rsidRPr="00E35F54" w:rsidRDefault="00E35F54" w:rsidP="00E35F54">
      <w:pPr>
        <w:autoSpaceDE w:val="0"/>
        <w:autoSpaceDN w:val="0"/>
        <w:adjustRightInd w:val="0"/>
        <w:rPr>
          <w:lang w:eastAsia="en-US"/>
        </w:rPr>
      </w:pPr>
      <w:r w:rsidRPr="00E35F54">
        <w:rPr>
          <w:b/>
          <w:bCs/>
          <w:lang w:eastAsia="en-US"/>
        </w:rPr>
        <w:t xml:space="preserve">§ 6. FESTE AV GRAV </w:t>
      </w:r>
    </w:p>
    <w:p w:rsidR="00E35F54" w:rsidRPr="007F2FEF" w:rsidRDefault="00E35F54" w:rsidP="00E35F54">
      <w:pPr>
        <w:autoSpaceDE w:val="0"/>
        <w:autoSpaceDN w:val="0"/>
        <w:adjustRightInd w:val="0"/>
        <w:rPr>
          <w:lang w:eastAsia="en-US"/>
        </w:rPr>
      </w:pPr>
      <w:r w:rsidRPr="007F2FEF">
        <w:rPr>
          <w:lang w:eastAsia="en-US"/>
        </w:rPr>
        <w:t xml:space="preserve">Når </w:t>
      </w:r>
      <w:r w:rsidR="00967E39" w:rsidRPr="007F2FEF">
        <w:rPr>
          <w:lang w:eastAsia="en-US"/>
        </w:rPr>
        <w:t xml:space="preserve">ny </w:t>
      </w:r>
      <w:r w:rsidRPr="007F2FEF">
        <w:rPr>
          <w:lang w:eastAsia="en-US"/>
        </w:rPr>
        <w:t>kistegrav tas i bruk, er det anledning til å feste grav ved siden av, inntil tre ekstra graver etter godkjenning av</w:t>
      </w:r>
      <w:r w:rsidR="00967E39" w:rsidRPr="007F2FEF">
        <w:rPr>
          <w:lang w:eastAsia="en-US"/>
        </w:rPr>
        <w:t xml:space="preserve"> gravplassmyndigheten</w:t>
      </w:r>
      <w:r w:rsidRPr="007F2FEF">
        <w:rPr>
          <w:lang w:eastAsia="en-US"/>
        </w:rPr>
        <w:t>. Disse gravene utgjør et gravsted.</w:t>
      </w:r>
    </w:p>
    <w:p w:rsidR="00E35F54" w:rsidRPr="007F2FEF" w:rsidRDefault="00E35F54" w:rsidP="00E35F54">
      <w:pPr>
        <w:autoSpaceDE w:val="0"/>
        <w:autoSpaceDN w:val="0"/>
        <w:adjustRightInd w:val="0"/>
        <w:rPr>
          <w:lang w:eastAsia="en-US"/>
        </w:rPr>
      </w:pPr>
      <w:r w:rsidRPr="007F2FEF">
        <w:rPr>
          <w:lang w:eastAsia="en-US"/>
        </w:rPr>
        <w:t xml:space="preserve">Ved bruk av vanlig urnegravsted kan det ikke festes grav ved siden av. Disse gravene utgjør da ett gravsted. </w:t>
      </w:r>
    </w:p>
    <w:p w:rsidR="00E35F54" w:rsidRPr="00E35F54" w:rsidRDefault="00E35F54" w:rsidP="00E35F54">
      <w:pPr>
        <w:autoSpaceDE w:val="0"/>
        <w:autoSpaceDN w:val="0"/>
        <w:adjustRightInd w:val="0"/>
        <w:rPr>
          <w:lang w:eastAsia="en-US"/>
        </w:rPr>
      </w:pPr>
    </w:p>
    <w:p w:rsidR="00E35F54" w:rsidRPr="00E35F54" w:rsidRDefault="00E35F54" w:rsidP="00E35F54">
      <w:r w:rsidRPr="00E35F54">
        <w:t xml:space="preserve">Fri grav kan ikke belegges med </w:t>
      </w:r>
      <w:r w:rsidR="007F2FEF">
        <w:t>festeavgift i fredningstiden</w:t>
      </w:r>
      <w:r w:rsidRPr="00E35F54">
        <w:t>.</w:t>
      </w:r>
    </w:p>
    <w:p w:rsidR="00E35F54" w:rsidRPr="00E35F54" w:rsidRDefault="00E35F54" w:rsidP="00E35F54">
      <w:pPr>
        <w:autoSpaceDE w:val="0"/>
        <w:autoSpaceDN w:val="0"/>
        <w:adjustRightInd w:val="0"/>
        <w:rPr>
          <w:lang w:eastAsia="en-US"/>
        </w:rPr>
      </w:pPr>
    </w:p>
    <w:p w:rsidR="00E35F54" w:rsidRPr="007F2FEF" w:rsidRDefault="00E35F54" w:rsidP="00E35F54">
      <w:pPr>
        <w:autoSpaceDE w:val="0"/>
        <w:autoSpaceDN w:val="0"/>
        <w:adjustRightInd w:val="0"/>
        <w:rPr>
          <w:lang w:eastAsia="en-US"/>
        </w:rPr>
      </w:pPr>
      <w:r w:rsidRPr="007F2FEF">
        <w:rPr>
          <w:lang w:eastAsia="en-US"/>
        </w:rPr>
        <w:t xml:space="preserve">Ved feste av grav ved siden av den kistegraven som tas i bruk, er festetiden </w:t>
      </w:r>
      <w:r w:rsidR="001B7113" w:rsidRPr="007F2FEF">
        <w:rPr>
          <w:lang w:eastAsia="en-US"/>
        </w:rPr>
        <w:t xml:space="preserve">10 </w:t>
      </w:r>
      <w:r w:rsidRPr="007F2FEF">
        <w:rPr>
          <w:lang w:eastAsia="en-US"/>
        </w:rPr>
        <w:t xml:space="preserve">år. </w:t>
      </w:r>
    </w:p>
    <w:p w:rsidR="00E35F54" w:rsidRDefault="00E35F54" w:rsidP="00E35F54">
      <w:pPr>
        <w:autoSpaceDE w:val="0"/>
        <w:autoSpaceDN w:val="0"/>
        <w:adjustRightInd w:val="0"/>
        <w:rPr>
          <w:lang w:eastAsia="en-US"/>
        </w:rPr>
      </w:pPr>
      <w:r w:rsidRPr="007F2FEF">
        <w:rPr>
          <w:lang w:eastAsia="en-US"/>
        </w:rPr>
        <w:t>Når festetiden er ute, kan gravstedet festes for nye 10 år. Når det er gått 60 år etter siste gravlegging</w:t>
      </w:r>
      <w:r w:rsidR="001B7113" w:rsidRPr="007F2FEF">
        <w:rPr>
          <w:lang w:eastAsia="en-US"/>
        </w:rPr>
        <w:t xml:space="preserve"> i gravstedet</w:t>
      </w:r>
      <w:r w:rsidRPr="007F2FEF">
        <w:rPr>
          <w:lang w:eastAsia="en-US"/>
        </w:rPr>
        <w:t xml:space="preserve">, kan festet ikke fornyes uten etter spesielt samtykke fra gravplassforvaltningen. </w:t>
      </w:r>
    </w:p>
    <w:p w:rsidR="006B4B85" w:rsidRPr="007F2FEF" w:rsidRDefault="006B4B85" w:rsidP="00E35F54">
      <w:pPr>
        <w:autoSpaceDE w:val="0"/>
        <w:autoSpaceDN w:val="0"/>
        <w:adjustRightInd w:val="0"/>
        <w:rPr>
          <w:lang w:eastAsia="en-US"/>
        </w:rPr>
      </w:pPr>
    </w:p>
    <w:p w:rsidR="00E35F54" w:rsidRPr="00E35F54" w:rsidRDefault="00E35F54" w:rsidP="00E35F54">
      <w:pPr>
        <w:autoSpaceDE w:val="0"/>
        <w:autoSpaceDN w:val="0"/>
        <w:adjustRightInd w:val="0"/>
        <w:rPr>
          <w:lang w:eastAsia="en-US"/>
        </w:rPr>
      </w:pPr>
      <w:r w:rsidRPr="00E35F54">
        <w:rPr>
          <w:lang w:eastAsia="en-US"/>
        </w:rPr>
        <w:t xml:space="preserve">I god tid før festetiden er ute skal festeren varsles. Er festet ikke blitt fornyet innen seks måneder etter forfall, faller graven eller gravstedet tilbake til gravplassen. </w:t>
      </w:r>
    </w:p>
    <w:p w:rsidR="00E35F54" w:rsidRDefault="00E35F54" w:rsidP="00E35F54">
      <w:pPr>
        <w:autoSpaceDE w:val="0"/>
        <w:autoSpaceDN w:val="0"/>
        <w:adjustRightInd w:val="0"/>
        <w:rPr>
          <w:lang w:eastAsia="en-US"/>
        </w:rPr>
      </w:pPr>
      <w:r w:rsidRPr="00E35F54">
        <w:rPr>
          <w:lang w:eastAsia="en-US"/>
        </w:rPr>
        <w:t xml:space="preserve">Innbetalt festeavgift betales kun tilbake hvis tilbakebetaling følger av bindende rettsregler eller det foreligger særlige grunner. </w:t>
      </w:r>
    </w:p>
    <w:p w:rsidR="006B4B85" w:rsidRPr="00E35F54" w:rsidRDefault="006B4B85" w:rsidP="00E35F54">
      <w:pPr>
        <w:autoSpaceDE w:val="0"/>
        <w:autoSpaceDN w:val="0"/>
        <w:adjustRightInd w:val="0"/>
        <w:rPr>
          <w:lang w:eastAsia="en-US"/>
        </w:rPr>
      </w:pPr>
    </w:p>
    <w:p w:rsidR="00E35F54" w:rsidRDefault="00E35F54" w:rsidP="00E35F54">
      <w:pPr>
        <w:autoSpaceDE w:val="0"/>
        <w:autoSpaceDN w:val="0"/>
        <w:adjustRightInd w:val="0"/>
        <w:rPr>
          <w:lang w:eastAsia="en-US"/>
        </w:rPr>
      </w:pPr>
      <w:r w:rsidRPr="00E35F54">
        <w:rPr>
          <w:lang w:eastAsia="en-US"/>
        </w:rPr>
        <w:t xml:space="preserve">Ingen kan gravlegges i festet gravsted uten festerens </w:t>
      </w:r>
      <w:r w:rsidR="001B7113">
        <w:rPr>
          <w:lang w:eastAsia="en-US"/>
        </w:rPr>
        <w:t>samtykke. Dersom den ansvarlige</w:t>
      </w:r>
      <w:r w:rsidRPr="00E35F54">
        <w:rPr>
          <w:lang w:eastAsia="en-US"/>
        </w:rPr>
        <w:t xml:space="preserve"> eller festerens samtykke til bruk av festet grav ikke kan innhentes, kan gravplassforvaltningen ta avgjørelse om gravlegging. </w:t>
      </w:r>
    </w:p>
    <w:p w:rsidR="006B4B85" w:rsidRPr="00E35F54" w:rsidRDefault="006B4B85" w:rsidP="00E35F54">
      <w:pPr>
        <w:autoSpaceDE w:val="0"/>
        <w:autoSpaceDN w:val="0"/>
        <w:adjustRightInd w:val="0"/>
        <w:rPr>
          <w:lang w:eastAsia="en-US"/>
        </w:rPr>
      </w:pPr>
    </w:p>
    <w:p w:rsidR="00D932AC" w:rsidRDefault="00E35F54" w:rsidP="00E35F54">
      <w:pPr>
        <w:autoSpaceDE w:val="0"/>
        <w:autoSpaceDN w:val="0"/>
        <w:adjustRightInd w:val="0"/>
        <w:rPr>
          <w:lang w:eastAsia="en-US"/>
        </w:rPr>
      </w:pPr>
      <w:r w:rsidRPr="00E35F54">
        <w:rPr>
          <w:lang w:eastAsia="en-US"/>
        </w:rPr>
        <w:t>Fester plikter å melde adresseforandring.</w:t>
      </w:r>
    </w:p>
    <w:p w:rsidR="00C646B3" w:rsidRDefault="00E35F54" w:rsidP="00E35F54">
      <w:pPr>
        <w:autoSpaceDE w:val="0"/>
        <w:autoSpaceDN w:val="0"/>
        <w:adjustRightInd w:val="0"/>
        <w:rPr>
          <w:lang w:eastAsia="en-US"/>
        </w:rPr>
      </w:pPr>
      <w:r w:rsidRPr="00E35F54">
        <w:rPr>
          <w:lang w:eastAsia="en-US"/>
        </w:rPr>
        <w:t xml:space="preserve"> </w:t>
      </w:r>
    </w:p>
    <w:p w:rsidR="006B4B85" w:rsidRPr="0001762B" w:rsidRDefault="006B4B85" w:rsidP="00E35F54">
      <w:pPr>
        <w:autoSpaceDE w:val="0"/>
        <w:autoSpaceDN w:val="0"/>
        <w:adjustRightInd w:val="0"/>
        <w:rPr>
          <w:lang w:eastAsia="en-US"/>
        </w:rPr>
      </w:pPr>
    </w:p>
    <w:p w:rsidR="000B1B56" w:rsidRPr="0001762B" w:rsidRDefault="000B1B56" w:rsidP="00E35F54">
      <w:pPr>
        <w:autoSpaceDE w:val="0"/>
        <w:autoSpaceDN w:val="0"/>
        <w:adjustRightInd w:val="0"/>
        <w:rPr>
          <w:lang w:eastAsia="en-US"/>
        </w:rPr>
      </w:pPr>
    </w:p>
    <w:p w:rsidR="000B1B56" w:rsidRPr="0001762B" w:rsidRDefault="000B1B56" w:rsidP="00C646B3">
      <w:pPr>
        <w:autoSpaceDE w:val="0"/>
        <w:autoSpaceDN w:val="0"/>
        <w:adjustRightInd w:val="0"/>
        <w:rPr>
          <w:lang w:eastAsia="en-US"/>
        </w:rPr>
      </w:pPr>
      <w:r w:rsidRPr="0001762B">
        <w:rPr>
          <w:b/>
          <w:lang w:eastAsia="en-US"/>
        </w:rPr>
        <w:lastRenderedPageBreak/>
        <w:t>§7</w:t>
      </w:r>
      <w:r w:rsidR="00C646B3">
        <w:rPr>
          <w:b/>
          <w:lang w:eastAsia="en-US"/>
        </w:rPr>
        <w:t>.</w:t>
      </w:r>
      <w:r w:rsidR="007E3124" w:rsidRPr="0001762B">
        <w:rPr>
          <w:b/>
          <w:lang w:eastAsia="en-US"/>
        </w:rPr>
        <w:t>GRAVER STENGT FOR KISTEGRAVLEGGING</w:t>
      </w:r>
    </w:p>
    <w:p w:rsidR="000B1B56" w:rsidRDefault="000B1B56" w:rsidP="000B1B56">
      <w:r w:rsidRPr="00E35F54">
        <w:t xml:space="preserve">Gravene på Langesund øvre kirkegård, </w:t>
      </w:r>
      <w:r w:rsidRPr="00E35F54">
        <w:rPr>
          <w:iCs/>
        </w:rPr>
        <w:t>Bamble østre kirkegård (ved kirken)</w:t>
      </w:r>
      <w:r w:rsidRPr="00E35F54">
        <w:t xml:space="preserve"> og gravene på Herre gamle kirkegård, på feltene A1 og B1, kan bare brukes til gravlegging av askeurner, fordi de ikke </w:t>
      </w:r>
      <w:r w:rsidR="00E50F6D">
        <w:t>oppfyller</w:t>
      </w:r>
      <w:r w:rsidRPr="00E35F54">
        <w:t xml:space="preserve"> kravene for kistegraver.</w:t>
      </w:r>
    </w:p>
    <w:p w:rsidR="006B4B85" w:rsidRPr="00E35F54" w:rsidRDefault="006B4B85" w:rsidP="000B1B56"/>
    <w:p w:rsidR="000B1B56" w:rsidRPr="00E35F54" w:rsidRDefault="000B1B56" w:rsidP="000B1B56">
      <w:r w:rsidRPr="00E35F54">
        <w:t xml:space="preserve">Ektefeller etter dem som er gravlagt på Bamble østre kirkegård og Herre gamle kirkegård, på feltene A1 og B1, kan likevel gravlegges i kiste, </w:t>
      </w:r>
      <w:r w:rsidRPr="00E35F54">
        <w:rPr>
          <w:iCs/>
        </w:rPr>
        <w:t>hvis det allerede er reservert graver til dette, og forholdene på det aktuelle stedet tilsier at det er mulig å gjennomføre en kistegravlegging i den aktuelle graven.</w:t>
      </w:r>
    </w:p>
    <w:p w:rsidR="000B1B56" w:rsidRPr="00E35F54" w:rsidRDefault="000B1B56" w:rsidP="000B1B56"/>
    <w:p w:rsidR="000B1B56" w:rsidRPr="00E35F54" w:rsidRDefault="000B1B56" w:rsidP="000B1B56">
      <w:r w:rsidRPr="00E35F54">
        <w:t>Gravene på Langesund nedre kirkegård som er for grunne (dvs. de har ikke tilstrekkelig jorddybde for gravlegging av kister) kan bare brukes til gravlegging av askeurner.</w:t>
      </w:r>
    </w:p>
    <w:p w:rsidR="000B1B56" w:rsidRPr="00E35F54" w:rsidRDefault="000B1B56" w:rsidP="000B1B56">
      <w:r w:rsidRPr="00E35F54">
        <w:t xml:space="preserve">Det gjelder følgende graver (kun askeurner): </w:t>
      </w:r>
    </w:p>
    <w:p w:rsidR="000B1B56" w:rsidRPr="00E35F54" w:rsidRDefault="000B1B56" w:rsidP="000B1B56">
      <w:r w:rsidRPr="00E35F54">
        <w:t>E1 – II – Grav 7A</w:t>
      </w:r>
    </w:p>
    <w:p w:rsidR="000B1B56" w:rsidRPr="00E35F54" w:rsidRDefault="000B1B56" w:rsidP="000B1B56">
      <w:r w:rsidRPr="00E35F54">
        <w:t>E1 – III – Gravene 1 og 2, 5 t.o.m.7 og 12 t.o.m. 15</w:t>
      </w:r>
    </w:p>
    <w:p w:rsidR="000B1B56" w:rsidRPr="00E35F54" w:rsidRDefault="000B1B56" w:rsidP="000B1B56">
      <w:r w:rsidRPr="00E35F54">
        <w:t>E2 – VI – Gravene 6 og 7</w:t>
      </w:r>
    </w:p>
    <w:p w:rsidR="000B1B56" w:rsidRPr="00E35F54" w:rsidRDefault="000B1B56" w:rsidP="000B1B56">
      <w:r w:rsidRPr="00E35F54">
        <w:t>F2 – I – Hele raden (fra grav 8 t.o.m. grav 17)</w:t>
      </w:r>
    </w:p>
    <w:p w:rsidR="000B1B56" w:rsidRPr="00E35F54" w:rsidRDefault="000B1B56" w:rsidP="000B1B56">
      <w:r w:rsidRPr="00E35F54">
        <w:t>G1 – I – Hele raden (fra grav 7 t.o.m. grav 13)</w:t>
      </w:r>
    </w:p>
    <w:p w:rsidR="004A090C" w:rsidRPr="007F2FEF" w:rsidRDefault="004A090C" w:rsidP="000B1B56">
      <w:r w:rsidRPr="007F2FEF">
        <w:t>H1 – hele feltet</w:t>
      </w:r>
    </w:p>
    <w:p w:rsidR="000B1B56" w:rsidRPr="007F2FEF" w:rsidRDefault="000B1B56" w:rsidP="000B1B56">
      <w:r w:rsidRPr="007F2FEF">
        <w:t>H2 – VI – Hele raden (fra grav 3 t.o.m. grav 13)</w:t>
      </w:r>
    </w:p>
    <w:p w:rsidR="000B1B56" w:rsidRPr="007F2FEF" w:rsidRDefault="000B1B56" w:rsidP="000B1B56">
      <w:r w:rsidRPr="007F2FEF">
        <w:t>K1 – I – Hele raden (fra grav 1 t.om. grav 22)</w:t>
      </w:r>
    </w:p>
    <w:p w:rsidR="000B1B56" w:rsidRPr="00E35F54" w:rsidRDefault="000B1B56" w:rsidP="000B1B56">
      <w:r w:rsidRPr="00E35F54">
        <w:t>K2 – I – Gravene 22 t.o.m. 38</w:t>
      </w:r>
    </w:p>
    <w:p w:rsidR="000B1B56" w:rsidRPr="00E35F54" w:rsidRDefault="000B1B56" w:rsidP="000B1B56">
      <w:r w:rsidRPr="00E35F54">
        <w:t>L – I – Hele raden (fra grav 1 t.o.m. grav 8)</w:t>
      </w:r>
    </w:p>
    <w:p w:rsidR="001B7113" w:rsidRPr="001B7113" w:rsidRDefault="001B7113" w:rsidP="000B1B56">
      <w:pPr>
        <w:rPr>
          <w:color w:val="FF0000"/>
        </w:rPr>
      </w:pPr>
    </w:p>
    <w:p w:rsidR="000B1B56" w:rsidRDefault="000B1B56" w:rsidP="000B1B56">
      <w:r w:rsidRPr="00E35F54">
        <w:t>Graver som faller tilbake til Langesund kirkegård ved opphør av gravfeste, tildeles ikke til nye festere.</w:t>
      </w:r>
    </w:p>
    <w:p w:rsidR="006B4B85" w:rsidRPr="00E35F54" w:rsidRDefault="006B4B85" w:rsidP="000B1B56"/>
    <w:p w:rsidR="00B0287C" w:rsidRDefault="000B1B56" w:rsidP="00B0287C">
      <w:r w:rsidRPr="00E35F54">
        <w:t xml:space="preserve">Kverndalen kirkegård er tatt ut av bruk. Det kan derfor ikke fortas gravlegginger der. </w:t>
      </w:r>
    </w:p>
    <w:p w:rsidR="007F2FEF" w:rsidRDefault="007F2FEF" w:rsidP="007F2FEF"/>
    <w:p w:rsidR="007F2FEF" w:rsidRPr="00E35F54" w:rsidRDefault="007F2FEF" w:rsidP="007F2FEF">
      <w:r w:rsidRPr="00E35F54">
        <w:t xml:space="preserve">Forøvrig kan ikke kistegraver i hele kommunen fra perioden 1957 – 1972 (perioden 1.april til </w:t>
      </w:r>
    </w:p>
    <w:p w:rsidR="007F2FEF" w:rsidRDefault="007F2FEF" w:rsidP="00B0287C">
      <w:r w:rsidRPr="00E35F54">
        <w:t>1. november) benyttes til annet enn urnegraver. Dette fordi det i mange av dem er benyttet plastsvøp i kistene.</w:t>
      </w:r>
    </w:p>
    <w:p w:rsidR="00C646B3" w:rsidRDefault="00C646B3" w:rsidP="00B0287C"/>
    <w:p w:rsidR="00E35F54" w:rsidRPr="00B0287C" w:rsidRDefault="0001762B" w:rsidP="00B0287C">
      <w:r>
        <w:rPr>
          <w:b/>
          <w:bCs/>
          <w:color w:val="000000"/>
          <w:lang w:eastAsia="en-US"/>
        </w:rPr>
        <w:t>§ 8</w:t>
      </w:r>
      <w:r w:rsidR="00E35F54" w:rsidRPr="00E35F54">
        <w:rPr>
          <w:b/>
          <w:bCs/>
          <w:color w:val="000000"/>
          <w:lang w:eastAsia="en-US"/>
        </w:rPr>
        <w:t xml:space="preserve">. GRAV OG GRAVMINNE </w:t>
      </w:r>
    </w:p>
    <w:p w:rsidR="00E35F54" w:rsidRPr="00E35F54" w:rsidRDefault="00E35F54" w:rsidP="00E35F54">
      <w:pPr>
        <w:autoSpaceDE w:val="0"/>
        <w:autoSpaceDN w:val="0"/>
        <w:adjustRightInd w:val="0"/>
        <w:rPr>
          <w:color w:val="000000"/>
          <w:lang w:eastAsia="en-US"/>
        </w:rPr>
      </w:pPr>
      <w:r w:rsidRPr="00E35F54">
        <w:rPr>
          <w:lang w:eastAsia="en-US"/>
        </w:rPr>
        <w:t>Ved åpning av grav kan jord legges på omkringliggende graver og gravutstyr midlertidig flyttes. Gravplass</w:t>
      </w:r>
      <w:r w:rsidR="00871F73">
        <w:rPr>
          <w:lang w:eastAsia="en-US"/>
        </w:rPr>
        <w:t>myndigheten</w:t>
      </w:r>
      <w:r w:rsidRPr="00E35F54">
        <w:rPr>
          <w:lang w:eastAsia="en-US"/>
        </w:rPr>
        <w:t xml:space="preserve"> sørger for istandsetting igjen</w:t>
      </w:r>
      <w:r w:rsidR="001B7113">
        <w:rPr>
          <w:lang w:eastAsia="en-US"/>
        </w:rPr>
        <w:t>,</w:t>
      </w:r>
      <w:r w:rsidR="00E50F6D">
        <w:rPr>
          <w:lang w:eastAsia="en-US"/>
        </w:rPr>
        <w:t xml:space="preserve"> og vil</w:t>
      </w:r>
      <w:r w:rsidRPr="00E35F54">
        <w:rPr>
          <w:lang w:eastAsia="en-US"/>
        </w:rPr>
        <w:t xml:space="preserve"> besørge </w:t>
      </w:r>
      <w:r w:rsidR="00E50F6D">
        <w:rPr>
          <w:lang w:eastAsia="en-US"/>
        </w:rPr>
        <w:t xml:space="preserve">at </w:t>
      </w:r>
      <w:r w:rsidRPr="00E35F54">
        <w:rPr>
          <w:lang w:eastAsia="en-US"/>
        </w:rPr>
        <w:t xml:space="preserve">graven </w:t>
      </w:r>
      <w:r w:rsidR="00E50F6D">
        <w:rPr>
          <w:lang w:eastAsia="en-US"/>
        </w:rPr>
        <w:t xml:space="preserve">blir </w:t>
      </w:r>
      <w:r w:rsidRPr="00E35F54">
        <w:rPr>
          <w:lang w:eastAsia="en-US"/>
        </w:rPr>
        <w:t xml:space="preserve">planert og tilsådd med gress etter gravlegging. Montering av gravminne kan først skje etter at gravplassforvaltningen har godkjent gravminnet og merket stedet der det skal stå. Det er kun tillatt med et gravminne pr gravsted, om det ikke allerede finnes flere gravminner på gravstedet. Gravminnet kan ikke settes opp tidligere enn </w:t>
      </w:r>
      <w:r w:rsidRPr="00AE5C0E">
        <w:rPr>
          <w:lang w:eastAsia="en-US"/>
        </w:rPr>
        <w:t>3</w:t>
      </w:r>
      <w:r w:rsidRPr="00E35F54">
        <w:rPr>
          <w:lang w:eastAsia="en-US"/>
        </w:rPr>
        <w:t xml:space="preserve"> </w:t>
      </w:r>
      <w:r w:rsidR="009E3809">
        <w:rPr>
          <w:lang w:eastAsia="en-US"/>
        </w:rPr>
        <w:t xml:space="preserve">mnd </w:t>
      </w:r>
      <w:r w:rsidRPr="00E35F54">
        <w:rPr>
          <w:lang w:eastAsia="en-US"/>
        </w:rPr>
        <w:t xml:space="preserve">etter gravlegging av kiste. Gravminne på urnegrav kan </w:t>
      </w:r>
      <w:r w:rsidRPr="00E35F54">
        <w:rPr>
          <w:color w:val="000000"/>
          <w:lang w:eastAsia="en-US"/>
        </w:rPr>
        <w:t xml:space="preserve">settes opp umiddelbart etter urnenedsettelsen. </w:t>
      </w:r>
    </w:p>
    <w:p w:rsidR="00E35F54" w:rsidRPr="00E35F54" w:rsidRDefault="00E35F54" w:rsidP="00E35F54">
      <w:pPr>
        <w:autoSpaceDE w:val="0"/>
        <w:autoSpaceDN w:val="0"/>
        <w:adjustRightInd w:val="0"/>
        <w:rPr>
          <w:color w:val="000000"/>
          <w:lang w:eastAsia="en-US"/>
        </w:rPr>
      </w:pPr>
    </w:p>
    <w:p w:rsidR="00E35F54" w:rsidRPr="00F53514" w:rsidRDefault="00E35F54" w:rsidP="00E35F54">
      <w:pPr>
        <w:autoSpaceDE w:val="0"/>
        <w:autoSpaceDN w:val="0"/>
        <w:adjustRightInd w:val="0"/>
        <w:rPr>
          <w:lang w:eastAsia="en-US"/>
        </w:rPr>
      </w:pPr>
      <w:r w:rsidRPr="00F53514">
        <w:rPr>
          <w:lang w:eastAsia="en-US"/>
        </w:rPr>
        <w:t xml:space="preserve">På nytt festet gravsted plasseres gravminnet i </w:t>
      </w:r>
      <w:r w:rsidR="00D9358F" w:rsidRPr="00F53514">
        <w:rPr>
          <w:lang w:eastAsia="en-US"/>
        </w:rPr>
        <w:t>senter</w:t>
      </w:r>
      <w:r w:rsidR="007F2FEF" w:rsidRPr="00F53514">
        <w:rPr>
          <w:lang w:eastAsia="en-US"/>
        </w:rPr>
        <w:t xml:space="preserve"> av gravens/gravstedets kortside</w:t>
      </w:r>
      <w:r w:rsidRPr="00F53514">
        <w:rPr>
          <w:lang w:eastAsia="en-US"/>
        </w:rPr>
        <w:t xml:space="preserve"> av den graven</w:t>
      </w:r>
      <w:r w:rsidR="00D9358F" w:rsidRPr="00F53514">
        <w:rPr>
          <w:lang w:eastAsia="en-US"/>
        </w:rPr>
        <w:t>/gravstedet</w:t>
      </w:r>
      <w:r w:rsidRPr="00F53514">
        <w:rPr>
          <w:lang w:eastAsia="en-US"/>
        </w:rPr>
        <w:t xml:space="preserve"> som er tatt i bruk og blir stående der for godt. </w:t>
      </w:r>
    </w:p>
    <w:p w:rsidR="00E35F54" w:rsidRPr="00E35F54" w:rsidRDefault="00E35F54" w:rsidP="00E35F54">
      <w:pPr>
        <w:autoSpaceDE w:val="0"/>
        <w:autoSpaceDN w:val="0"/>
        <w:adjustRightInd w:val="0"/>
        <w:rPr>
          <w:color w:val="000000"/>
          <w:lang w:eastAsia="en-US"/>
        </w:rPr>
      </w:pPr>
    </w:p>
    <w:p w:rsidR="00E35F54" w:rsidRPr="00E35F54" w:rsidRDefault="0001762B" w:rsidP="00E35F54">
      <w:pPr>
        <w:autoSpaceDE w:val="0"/>
        <w:autoSpaceDN w:val="0"/>
        <w:adjustRightInd w:val="0"/>
        <w:rPr>
          <w:color w:val="000000"/>
          <w:lang w:eastAsia="en-US"/>
        </w:rPr>
      </w:pPr>
      <w:r>
        <w:rPr>
          <w:b/>
          <w:bCs/>
          <w:color w:val="000000"/>
          <w:lang w:eastAsia="en-US"/>
        </w:rPr>
        <w:t>§ 9</w:t>
      </w:r>
      <w:r w:rsidR="00E35F54" w:rsidRPr="00E35F54">
        <w:rPr>
          <w:b/>
          <w:bCs/>
          <w:color w:val="000000"/>
          <w:lang w:eastAsia="en-US"/>
        </w:rPr>
        <w:t xml:space="preserve">. PLANTEFELT </w:t>
      </w:r>
    </w:p>
    <w:p w:rsidR="00D932AC" w:rsidRDefault="00E35F54" w:rsidP="00E35F54">
      <w:pPr>
        <w:autoSpaceDE w:val="0"/>
        <w:autoSpaceDN w:val="0"/>
        <w:adjustRightInd w:val="0"/>
        <w:rPr>
          <w:color w:val="000000"/>
          <w:lang w:eastAsia="en-US"/>
        </w:rPr>
      </w:pPr>
      <w:r w:rsidRPr="00E35F54">
        <w:rPr>
          <w:color w:val="000000"/>
          <w:lang w:eastAsia="en-US"/>
        </w:rPr>
        <w:t xml:space="preserve">Foran gravminnet er det anledning til å opparbeide et plantefelt i høyde med bakken omkring. Det må ikke være bredere enn gravminnets bredde, men kan i alle tilfeller være opp til 60 cm bredt. Det kan ikke stikke lengre fram enn 60 cm, målt fra gravminnets bakkant. Det kan ikke plantes vekster som overstiger gravminnets høyde eller går utover plantefeltet. </w:t>
      </w:r>
    </w:p>
    <w:p w:rsidR="00D932AC" w:rsidRDefault="00D932AC" w:rsidP="00E35F54">
      <w:pPr>
        <w:autoSpaceDE w:val="0"/>
        <w:autoSpaceDN w:val="0"/>
        <w:adjustRightInd w:val="0"/>
        <w:rPr>
          <w:color w:val="000000"/>
          <w:lang w:eastAsia="en-US"/>
        </w:rPr>
      </w:pPr>
    </w:p>
    <w:p w:rsidR="00AE5C0E" w:rsidRDefault="00AE5C0E" w:rsidP="00E35F54">
      <w:pPr>
        <w:autoSpaceDE w:val="0"/>
        <w:autoSpaceDN w:val="0"/>
        <w:adjustRightInd w:val="0"/>
        <w:rPr>
          <w:lang w:eastAsia="en-US"/>
        </w:rPr>
      </w:pPr>
      <w:r w:rsidRPr="00F53514">
        <w:rPr>
          <w:lang w:eastAsia="en-US"/>
        </w:rPr>
        <w:t>Det er ikke tillat å plante trær og busker på siden av gravminnet. Det er heller ikke tillat å plante trær og busker som etter kort tid vil overstige gravminnets høyde og bredde.</w:t>
      </w:r>
    </w:p>
    <w:p w:rsidR="006B4B85" w:rsidRPr="00F53514" w:rsidRDefault="006B4B85" w:rsidP="00E35F54">
      <w:pPr>
        <w:autoSpaceDE w:val="0"/>
        <w:autoSpaceDN w:val="0"/>
        <w:adjustRightInd w:val="0"/>
        <w:rPr>
          <w:lang w:eastAsia="en-US"/>
        </w:rPr>
      </w:pPr>
    </w:p>
    <w:p w:rsidR="006B4B85" w:rsidRDefault="00E35F54" w:rsidP="00E35F54">
      <w:pPr>
        <w:autoSpaceDE w:val="0"/>
        <w:autoSpaceDN w:val="0"/>
        <w:adjustRightInd w:val="0"/>
        <w:rPr>
          <w:color w:val="000000"/>
          <w:lang w:eastAsia="en-US"/>
        </w:rPr>
      </w:pPr>
      <w:r w:rsidRPr="00E35F54">
        <w:rPr>
          <w:color w:val="000000"/>
          <w:lang w:eastAsia="en-US"/>
        </w:rPr>
        <w:t xml:space="preserve">Det er ikke anledning til å bruke faste dekorgjenstander som blomsterurner, lykter m.v. i plantefeltet. </w:t>
      </w:r>
    </w:p>
    <w:p w:rsidR="006B4B85" w:rsidRDefault="006B4B85" w:rsidP="00E35F54">
      <w:pPr>
        <w:autoSpaceDE w:val="0"/>
        <w:autoSpaceDN w:val="0"/>
        <w:adjustRightInd w:val="0"/>
        <w:rPr>
          <w:color w:val="000000"/>
          <w:lang w:eastAsia="en-US"/>
        </w:rPr>
      </w:pPr>
    </w:p>
    <w:p w:rsidR="00E35F54" w:rsidRPr="00E35F54" w:rsidRDefault="00E35F54" w:rsidP="00E35F54">
      <w:pPr>
        <w:autoSpaceDE w:val="0"/>
        <w:autoSpaceDN w:val="0"/>
        <w:adjustRightInd w:val="0"/>
        <w:rPr>
          <w:color w:val="000000"/>
          <w:lang w:eastAsia="en-US"/>
        </w:rPr>
      </w:pPr>
      <w:r w:rsidRPr="00E35F54">
        <w:rPr>
          <w:color w:val="000000"/>
          <w:lang w:eastAsia="en-US"/>
        </w:rPr>
        <w:t xml:space="preserve">Det er anledning til å tenne stearinlys og oljelampe på graven så lenge dette er innenfor gjeldende regler om brannvern. Stearinlys, oljelamper og andre løse dekorgjenstander skal fjernes etter bruk. </w:t>
      </w:r>
    </w:p>
    <w:p w:rsidR="00E35F54" w:rsidRPr="00E35F54" w:rsidRDefault="00E35F54" w:rsidP="00E35F54">
      <w:pPr>
        <w:autoSpaceDE w:val="0"/>
        <w:autoSpaceDN w:val="0"/>
        <w:adjustRightInd w:val="0"/>
        <w:rPr>
          <w:color w:val="000000"/>
          <w:lang w:eastAsia="en-US"/>
        </w:rPr>
      </w:pPr>
    </w:p>
    <w:p w:rsidR="00E35F54" w:rsidRPr="00E35F54" w:rsidRDefault="00E35F54" w:rsidP="00E35F54">
      <w:pPr>
        <w:autoSpaceDE w:val="0"/>
        <w:autoSpaceDN w:val="0"/>
        <w:adjustRightInd w:val="0"/>
        <w:rPr>
          <w:color w:val="000000"/>
          <w:lang w:eastAsia="en-US"/>
        </w:rPr>
      </w:pPr>
      <w:r w:rsidRPr="00E35F54">
        <w:rPr>
          <w:color w:val="000000"/>
          <w:lang w:eastAsia="en-US"/>
        </w:rPr>
        <w:t xml:space="preserve">Det er anledning til å ramme inn plantefelt med delt steinkant eller bedplate som flukter med terrenget omkring. Bedplate og fundament for gravminne skal ikke henge sammen. </w:t>
      </w:r>
    </w:p>
    <w:p w:rsidR="00E35F54" w:rsidRDefault="00E35F54" w:rsidP="00E35F54">
      <w:pPr>
        <w:autoSpaceDE w:val="0"/>
        <w:autoSpaceDN w:val="0"/>
        <w:adjustRightInd w:val="0"/>
        <w:rPr>
          <w:color w:val="000000"/>
          <w:lang w:eastAsia="en-US"/>
        </w:rPr>
      </w:pPr>
      <w:r w:rsidRPr="00E35F54">
        <w:rPr>
          <w:color w:val="000000"/>
          <w:lang w:eastAsia="en-US"/>
        </w:rPr>
        <w:t xml:space="preserve">Dersom det ikke er aktuelt å ha plantefelt, skal det være gressbakke på alle sider av gravminnet. </w:t>
      </w:r>
    </w:p>
    <w:p w:rsidR="006B4B85" w:rsidRPr="00E35F54" w:rsidRDefault="006B4B85" w:rsidP="00E35F54">
      <w:pPr>
        <w:autoSpaceDE w:val="0"/>
        <w:autoSpaceDN w:val="0"/>
        <w:adjustRightInd w:val="0"/>
        <w:rPr>
          <w:color w:val="000000"/>
          <w:lang w:eastAsia="en-US"/>
        </w:rPr>
      </w:pPr>
    </w:p>
    <w:p w:rsidR="00E35F54" w:rsidRPr="00E35F54" w:rsidRDefault="00E35F54" w:rsidP="00E35F54">
      <w:pPr>
        <w:autoSpaceDE w:val="0"/>
        <w:autoSpaceDN w:val="0"/>
        <w:adjustRightInd w:val="0"/>
        <w:rPr>
          <w:color w:val="000000"/>
          <w:lang w:eastAsia="en-US"/>
        </w:rPr>
      </w:pPr>
      <w:r w:rsidRPr="00E35F54">
        <w:rPr>
          <w:color w:val="000000"/>
          <w:lang w:eastAsia="en-US"/>
        </w:rPr>
        <w:t xml:space="preserve">Det er ikke anledning til å ramme inn graven med hekk eller døde materialer (kulestein og andre løse gjenstander). </w:t>
      </w:r>
    </w:p>
    <w:p w:rsidR="00E35F54" w:rsidRPr="00E35F54" w:rsidRDefault="00E35F54" w:rsidP="00E35F54">
      <w:pPr>
        <w:autoSpaceDE w:val="0"/>
        <w:autoSpaceDN w:val="0"/>
        <w:adjustRightInd w:val="0"/>
        <w:rPr>
          <w:b/>
          <w:bCs/>
          <w:color w:val="FF0000"/>
          <w:lang w:eastAsia="en-US"/>
        </w:rPr>
      </w:pPr>
    </w:p>
    <w:p w:rsidR="00E35F54" w:rsidRPr="00E35F54" w:rsidRDefault="0001762B" w:rsidP="00E35F54">
      <w:pPr>
        <w:autoSpaceDE w:val="0"/>
        <w:autoSpaceDN w:val="0"/>
        <w:adjustRightInd w:val="0"/>
        <w:rPr>
          <w:lang w:eastAsia="en-US"/>
        </w:rPr>
      </w:pPr>
      <w:r>
        <w:rPr>
          <w:b/>
          <w:bCs/>
          <w:lang w:eastAsia="en-US"/>
        </w:rPr>
        <w:t>§ 10</w:t>
      </w:r>
      <w:r w:rsidR="00E35F54" w:rsidRPr="00E35F54">
        <w:rPr>
          <w:b/>
          <w:bCs/>
          <w:lang w:eastAsia="en-US"/>
        </w:rPr>
        <w:t xml:space="preserve">. PLANTEMATERIALE </w:t>
      </w:r>
    </w:p>
    <w:p w:rsidR="00E35F54" w:rsidRPr="00E35F54" w:rsidRDefault="00E35F54" w:rsidP="00E35F54">
      <w:pPr>
        <w:autoSpaceDE w:val="0"/>
        <w:autoSpaceDN w:val="0"/>
        <w:adjustRightInd w:val="0"/>
        <w:rPr>
          <w:lang w:eastAsia="en-US"/>
        </w:rPr>
      </w:pPr>
      <w:r w:rsidRPr="00E35F54">
        <w:rPr>
          <w:lang w:eastAsia="en-US"/>
        </w:rPr>
        <w:t>Planter, kranser og liknende materiale som brukes ved gra</w:t>
      </w:r>
      <w:r w:rsidR="00D9556E">
        <w:rPr>
          <w:lang w:eastAsia="en-US"/>
        </w:rPr>
        <w:t>vferd eller ved pynting av grav,</w:t>
      </w:r>
      <w:r w:rsidRPr="00E35F54">
        <w:rPr>
          <w:lang w:eastAsia="en-US"/>
        </w:rPr>
        <w:t xml:space="preserve"> som ender som avfall, skal i sin helhet være kompostérbart. </w:t>
      </w:r>
    </w:p>
    <w:p w:rsidR="00E35F54" w:rsidRPr="00E35F54" w:rsidRDefault="00E35F54" w:rsidP="00E35F54">
      <w:pPr>
        <w:autoSpaceDE w:val="0"/>
        <w:autoSpaceDN w:val="0"/>
        <w:adjustRightInd w:val="0"/>
        <w:rPr>
          <w:color w:val="000000"/>
          <w:lang w:eastAsia="en-US"/>
        </w:rPr>
      </w:pPr>
    </w:p>
    <w:p w:rsidR="00E35F54" w:rsidRPr="00E35F54" w:rsidRDefault="0001762B" w:rsidP="00E35F54">
      <w:pPr>
        <w:autoSpaceDE w:val="0"/>
        <w:autoSpaceDN w:val="0"/>
        <w:adjustRightInd w:val="0"/>
        <w:rPr>
          <w:color w:val="000000"/>
          <w:lang w:eastAsia="en-US"/>
        </w:rPr>
      </w:pPr>
      <w:r>
        <w:rPr>
          <w:b/>
          <w:bCs/>
          <w:color w:val="000000"/>
          <w:lang w:eastAsia="en-US"/>
        </w:rPr>
        <w:t>§ 11</w:t>
      </w:r>
      <w:r w:rsidR="00E35F54" w:rsidRPr="00E35F54">
        <w:rPr>
          <w:b/>
          <w:bCs/>
          <w:color w:val="000000"/>
          <w:lang w:eastAsia="en-US"/>
        </w:rPr>
        <w:t xml:space="preserve">. STELL AV GRAV </w:t>
      </w:r>
    </w:p>
    <w:p w:rsidR="00E35F54" w:rsidRPr="00E35F54" w:rsidRDefault="00E35F54" w:rsidP="00E35F54">
      <w:pPr>
        <w:autoSpaceDE w:val="0"/>
        <w:autoSpaceDN w:val="0"/>
        <w:adjustRightInd w:val="0"/>
        <w:rPr>
          <w:color w:val="000000"/>
          <w:lang w:eastAsia="en-US"/>
        </w:rPr>
      </w:pPr>
      <w:r w:rsidRPr="00E35F54">
        <w:rPr>
          <w:color w:val="000000"/>
          <w:lang w:eastAsia="en-US"/>
        </w:rPr>
        <w:t>Enhver ansvarlig for frigrav elle</w:t>
      </w:r>
      <w:r w:rsidR="009A0F7E">
        <w:rPr>
          <w:color w:val="000000"/>
          <w:lang w:eastAsia="en-US"/>
        </w:rPr>
        <w:t>r gravfeste</w:t>
      </w:r>
      <w:r w:rsidRPr="00E35F54">
        <w:rPr>
          <w:color w:val="000000"/>
          <w:lang w:eastAsia="en-US"/>
        </w:rPr>
        <w:t xml:space="preserve"> har rett og plikt til å stelle den graven vedkommende har ansvar for. Plantefelt som ikke beplantes eller stelles</w:t>
      </w:r>
      <w:r w:rsidR="009A0F7E">
        <w:rPr>
          <w:color w:val="000000"/>
          <w:lang w:eastAsia="en-US"/>
        </w:rPr>
        <w:t xml:space="preserve"> skal tilsåes av den ansvarlige, </w:t>
      </w:r>
      <w:r w:rsidRPr="00E35F54">
        <w:rPr>
          <w:color w:val="000000"/>
          <w:lang w:eastAsia="en-US"/>
        </w:rPr>
        <w:t xml:space="preserve">eller bli tilsådd av gravplassforvaltningen. </w:t>
      </w:r>
    </w:p>
    <w:p w:rsidR="00E35F54" w:rsidRPr="00E35F54" w:rsidRDefault="00E35F54" w:rsidP="00E35F54">
      <w:pPr>
        <w:autoSpaceDE w:val="0"/>
        <w:autoSpaceDN w:val="0"/>
        <w:adjustRightInd w:val="0"/>
        <w:rPr>
          <w:color w:val="000000"/>
          <w:lang w:eastAsia="en-US"/>
        </w:rPr>
      </w:pPr>
      <w:r w:rsidRPr="00E35F54">
        <w:rPr>
          <w:color w:val="000000"/>
          <w:lang w:eastAsia="en-US"/>
        </w:rPr>
        <w:t xml:space="preserve">Ansvarlig for grav eller fester plikter å holde gravminnet sikret og i forsvarlig stand. </w:t>
      </w:r>
    </w:p>
    <w:p w:rsidR="00E35F54" w:rsidRPr="00E35F54" w:rsidRDefault="00E35F54" w:rsidP="00E35F54">
      <w:pPr>
        <w:autoSpaceDE w:val="0"/>
        <w:autoSpaceDN w:val="0"/>
        <w:adjustRightInd w:val="0"/>
        <w:rPr>
          <w:color w:val="000000"/>
          <w:lang w:eastAsia="en-US"/>
        </w:rPr>
      </w:pPr>
    </w:p>
    <w:p w:rsidR="00E35F54" w:rsidRPr="00E35F54" w:rsidRDefault="009A0F7E" w:rsidP="00E35F54">
      <w:pPr>
        <w:autoSpaceDE w:val="0"/>
        <w:autoSpaceDN w:val="0"/>
        <w:adjustRightInd w:val="0"/>
        <w:rPr>
          <w:color w:val="000000"/>
          <w:lang w:eastAsia="en-US"/>
        </w:rPr>
      </w:pPr>
      <w:r>
        <w:rPr>
          <w:color w:val="000000"/>
          <w:lang w:eastAsia="en-US"/>
        </w:rPr>
        <w:t>Ansvarlig for grav eller fester</w:t>
      </w:r>
      <w:r w:rsidR="00E35F54" w:rsidRPr="00E35F54">
        <w:rPr>
          <w:color w:val="000000"/>
          <w:lang w:eastAsia="en-US"/>
        </w:rPr>
        <w:t xml:space="preserve"> kan inngå avtale om at kirkelig fellesråd, og den som g</w:t>
      </w:r>
      <w:r w:rsidR="00F53514">
        <w:rPr>
          <w:color w:val="000000"/>
          <w:lang w:eastAsia="en-US"/>
        </w:rPr>
        <w:t>is tillatelse til det etter § 14</w:t>
      </w:r>
      <w:r w:rsidR="009823C5">
        <w:rPr>
          <w:color w:val="000000"/>
          <w:lang w:eastAsia="en-US"/>
        </w:rPr>
        <w:t>, om å</w:t>
      </w:r>
      <w:r>
        <w:rPr>
          <w:color w:val="000000"/>
          <w:lang w:eastAsia="en-US"/>
        </w:rPr>
        <w:t xml:space="preserve"> utføre</w:t>
      </w:r>
      <w:r w:rsidR="00E35F54" w:rsidRPr="00E35F54">
        <w:rPr>
          <w:color w:val="000000"/>
          <w:lang w:eastAsia="en-US"/>
        </w:rPr>
        <w:t xml:space="preserve"> beplantning og stell av grav.</w:t>
      </w:r>
    </w:p>
    <w:p w:rsidR="00E35F54" w:rsidRDefault="00E35F54" w:rsidP="00E35F54">
      <w:pPr>
        <w:autoSpaceDE w:val="0"/>
        <w:autoSpaceDN w:val="0"/>
        <w:adjustRightInd w:val="0"/>
        <w:rPr>
          <w:color w:val="000000"/>
          <w:lang w:eastAsia="en-US"/>
        </w:rPr>
      </w:pPr>
      <w:r w:rsidRPr="00E35F54">
        <w:rPr>
          <w:color w:val="000000"/>
          <w:lang w:eastAsia="en-US"/>
        </w:rPr>
        <w:t>En slik avtale fritar ikke den ansvarlige eller fester for ansvar</w:t>
      </w:r>
      <w:r w:rsidR="009A0F7E">
        <w:rPr>
          <w:color w:val="000000"/>
          <w:lang w:eastAsia="en-US"/>
        </w:rPr>
        <w:t>et vedkommende har etter de</w:t>
      </w:r>
      <w:r w:rsidRPr="00E35F54">
        <w:rPr>
          <w:color w:val="000000"/>
          <w:lang w:eastAsia="en-US"/>
        </w:rPr>
        <w:t xml:space="preserve"> til enhver tid gjeldende regler. </w:t>
      </w:r>
    </w:p>
    <w:p w:rsidR="0001762B" w:rsidRPr="00E35F54" w:rsidRDefault="0001762B" w:rsidP="00E35F54">
      <w:pPr>
        <w:autoSpaceDE w:val="0"/>
        <w:autoSpaceDN w:val="0"/>
        <w:adjustRightInd w:val="0"/>
        <w:rPr>
          <w:color w:val="000000"/>
          <w:lang w:eastAsia="en-US"/>
        </w:rPr>
      </w:pPr>
    </w:p>
    <w:p w:rsidR="00E35F54" w:rsidRPr="00E35F54" w:rsidRDefault="00E35F54" w:rsidP="00E35F54">
      <w:pPr>
        <w:autoSpaceDE w:val="0"/>
        <w:autoSpaceDN w:val="0"/>
        <w:adjustRightInd w:val="0"/>
        <w:rPr>
          <w:lang w:eastAsia="en-US"/>
        </w:rPr>
      </w:pPr>
      <w:r w:rsidRPr="00E35F54">
        <w:rPr>
          <w:b/>
          <w:bCs/>
          <w:lang w:eastAsia="en-US"/>
        </w:rPr>
        <w:t xml:space="preserve">§ 12. NAVNET MINNELUND </w:t>
      </w:r>
    </w:p>
    <w:p w:rsidR="00E35F54" w:rsidRDefault="00E35F54" w:rsidP="00E35F54">
      <w:pPr>
        <w:autoSpaceDE w:val="0"/>
        <w:autoSpaceDN w:val="0"/>
        <w:adjustRightInd w:val="0"/>
      </w:pPr>
      <w:r w:rsidRPr="00E35F54">
        <w:t>På Eik gravlund fin</w:t>
      </w:r>
      <w:r w:rsidR="00E50F6D">
        <w:t>ne</w:t>
      </w:r>
      <w:r w:rsidRPr="00E35F54">
        <w:t xml:space="preserve">s det en navnet minnelund for askeurner. </w:t>
      </w:r>
    </w:p>
    <w:p w:rsidR="006B4B85" w:rsidRPr="00E35F54" w:rsidRDefault="006B4B85" w:rsidP="00E35F54">
      <w:pPr>
        <w:autoSpaceDE w:val="0"/>
        <w:autoSpaceDN w:val="0"/>
        <w:adjustRightInd w:val="0"/>
      </w:pPr>
    </w:p>
    <w:p w:rsidR="00E35F54" w:rsidRDefault="00E35F54" w:rsidP="00E35F54">
      <w:pPr>
        <w:autoSpaceDE w:val="0"/>
        <w:autoSpaceDN w:val="0"/>
        <w:adjustRightInd w:val="0"/>
        <w:rPr>
          <w:lang w:eastAsia="en-US"/>
        </w:rPr>
      </w:pPr>
      <w:r w:rsidRPr="00E35F54">
        <w:rPr>
          <w:lang w:eastAsia="en-US"/>
        </w:rPr>
        <w:t xml:space="preserve">Ved gravlegging i navnet minnelund påføres navn og data til avdøde på en navneplate på felles </w:t>
      </w:r>
      <w:r w:rsidRPr="00F53514">
        <w:rPr>
          <w:lang w:eastAsia="en-US"/>
        </w:rPr>
        <w:t>minnesmerke</w:t>
      </w:r>
      <w:r w:rsidR="00E50F6D">
        <w:rPr>
          <w:lang w:eastAsia="en-US"/>
        </w:rPr>
        <w:t>,</w:t>
      </w:r>
      <w:r w:rsidR="009A0F7E" w:rsidRPr="00F53514">
        <w:rPr>
          <w:lang w:eastAsia="en-US"/>
        </w:rPr>
        <w:t xml:space="preserve"> om ønskelig</w:t>
      </w:r>
      <w:r w:rsidRPr="00F53514">
        <w:rPr>
          <w:lang w:eastAsia="en-US"/>
        </w:rPr>
        <w:t xml:space="preserve">. </w:t>
      </w:r>
    </w:p>
    <w:p w:rsidR="006B4B85" w:rsidRPr="00E35F54" w:rsidRDefault="006B4B85" w:rsidP="00E35F54">
      <w:pPr>
        <w:autoSpaceDE w:val="0"/>
        <w:autoSpaceDN w:val="0"/>
        <w:adjustRightInd w:val="0"/>
        <w:rPr>
          <w:lang w:eastAsia="en-US"/>
        </w:rPr>
      </w:pPr>
    </w:p>
    <w:p w:rsidR="00E35F54" w:rsidRPr="00E35F54" w:rsidRDefault="00E35F54" w:rsidP="00E35F54">
      <w:pPr>
        <w:autoSpaceDE w:val="0"/>
        <w:autoSpaceDN w:val="0"/>
        <w:adjustRightInd w:val="0"/>
        <w:rPr>
          <w:lang w:eastAsia="en-US"/>
        </w:rPr>
      </w:pPr>
      <w:r w:rsidRPr="00E35F54">
        <w:rPr>
          <w:lang w:eastAsia="en-US"/>
        </w:rPr>
        <w:t xml:space="preserve">Graver i navnet minnelund kan festes på lik linje med andre graver på gravplassen. </w:t>
      </w:r>
    </w:p>
    <w:p w:rsidR="00E35F54" w:rsidRPr="00E35F54" w:rsidRDefault="00E35F54" w:rsidP="00E35F54">
      <w:pPr>
        <w:autoSpaceDE w:val="0"/>
        <w:autoSpaceDN w:val="0"/>
        <w:adjustRightInd w:val="0"/>
        <w:rPr>
          <w:lang w:eastAsia="en-US"/>
        </w:rPr>
      </w:pPr>
    </w:p>
    <w:p w:rsidR="00E35F54" w:rsidRPr="006B4B85" w:rsidRDefault="00E35F54" w:rsidP="00E35F54">
      <w:pPr>
        <w:autoSpaceDE w:val="0"/>
        <w:autoSpaceDN w:val="0"/>
        <w:adjustRightInd w:val="0"/>
        <w:rPr>
          <w:lang w:eastAsia="en-US"/>
        </w:rPr>
      </w:pPr>
      <w:r w:rsidRPr="00E35F54">
        <w:rPr>
          <w:lang w:eastAsia="en-US"/>
        </w:rPr>
        <w:t xml:space="preserve">I navnet minnelund kan det festes en urnegrav ved siden av. Ved feste av grav ved siden av betales det festeavgift fra det tidspunkt den første graven tas i </w:t>
      </w:r>
      <w:r w:rsidR="006B4B85">
        <w:rPr>
          <w:lang w:eastAsia="en-US"/>
        </w:rPr>
        <w:t xml:space="preserve">bruk. </w:t>
      </w:r>
      <w:r w:rsidR="00E56E64">
        <w:rPr>
          <w:lang w:eastAsia="en-US"/>
        </w:rPr>
        <w:t>Når graver festes ved</w:t>
      </w:r>
      <w:r w:rsidR="00E50F6D">
        <w:rPr>
          <w:lang w:eastAsia="en-US"/>
        </w:rPr>
        <w:t xml:space="preserve"> </w:t>
      </w:r>
      <w:r w:rsidR="00E56E64">
        <w:rPr>
          <w:lang w:eastAsia="en-US"/>
        </w:rPr>
        <w:t>siden av hverandre</w:t>
      </w:r>
      <w:r w:rsidR="00E50F6D">
        <w:rPr>
          <w:lang w:eastAsia="en-US"/>
        </w:rPr>
        <w:t>,</w:t>
      </w:r>
      <w:r w:rsidR="00E56E64">
        <w:rPr>
          <w:lang w:eastAsia="en-US"/>
        </w:rPr>
        <w:t xml:space="preserve"> vil også navneplatene settes ved siden av hverandre på minnesteinen.</w:t>
      </w:r>
      <w:r w:rsidRPr="00F53514">
        <w:rPr>
          <w:color w:val="FF0000"/>
          <w:lang w:eastAsia="en-US"/>
        </w:rPr>
        <w:t xml:space="preserve"> </w:t>
      </w:r>
    </w:p>
    <w:p w:rsidR="00E35F54" w:rsidRPr="00E35F54" w:rsidRDefault="00E35F54" w:rsidP="00E35F54">
      <w:pPr>
        <w:autoSpaceDE w:val="0"/>
        <w:autoSpaceDN w:val="0"/>
        <w:adjustRightInd w:val="0"/>
        <w:rPr>
          <w:lang w:eastAsia="en-US"/>
        </w:rPr>
      </w:pPr>
    </w:p>
    <w:p w:rsidR="00E35F54" w:rsidRPr="00E35F54" w:rsidRDefault="00E35F54" w:rsidP="00E35F54">
      <w:r w:rsidRPr="00E35F54">
        <w:t>Navneskiltene som blir satt opp på minnesmerkene som finnes på den navnede minnelunden, vil ikke automatisk følge gravkartet.</w:t>
      </w:r>
    </w:p>
    <w:p w:rsidR="00E35F54" w:rsidRPr="00E35F54" w:rsidRDefault="00E35F54" w:rsidP="00E35F54">
      <w:pPr>
        <w:autoSpaceDE w:val="0"/>
        <w:autoSpaceDN w:val="0"/>
        <w:adjustRightInd w:val="0"/>
        <w:rPr>
          <w:lang w:eastAsia="en-US"/>
        </w:rPr>
      </w:pPr>
    </w:p>
    <w:p w:rsidR="00E35F54" w:rsidRPr="00E35F54" w:rsidRDefault="00871F73" w:rsidP="00E35F54">
      <w:pPr>
        <w:rPr>
          <w:lang w:eastAsia="en-US"/>
        </w:rPr>
      </w:pPr>
      <w:r>
        <w:rPr>
          <w:lang w:eastAsia="en-US"/>
        </w:rPr>
        <w:lastRenderedPageBreak/>
        <w:t>Gravplassmyndigheten</w:t>
      </w:r>
      <w:r w:rsidR="00E35F54" w:rsidRPr="00E35F54">
        <w:rPr>
          <w:lang w:eastAsia="en-US"/>
        </w:rPr>
        <w:t xml:space="preserve"> har ansvar for felles beplantning og stell i minnelunden. Det er ikke anledning til å opparbeide eget plantefelt for grav i minnelund. </w:t>
      </w:r>
    </w:p>
    <w:p w:rsidR="00E35F54" w:rsidRPr="00E35F54" w:rsidRDefault="00E35F54" w:rsidP="00E35F54">
      <w:pPr>
        <w:rPr>
          <w:lang w:eastAsia="en-US"/>
        </w:rPr>
      </w:pPr>
    </w:p>
    <w:p w:rsidR="00E35F54" w:rsidRPr="00E35F54" w:rsidRDefault="00E35F54" w:rsidP="00E35F54">
      <w:r w:rsidRPr="00E35F54">
        <w:t xml:space="preserve">Det er tillatt å sette avskårende blomster/gravlys på angitt sted ved minnesmerkene. Men det er ikke tillatt å plante/sette blomster der askeurnene settes ned, eller noe annet sted på minnelunden. </w:t>
      </w:r>
    </w:p>
    <w:p w:rsidR="00E35F54" w:rsidRPr="00E35F54" w:rsidRDefault="00E35F54" w:rsidP="00E35F54">
      <w:pPr>
        <w:autoSpaceDE w:val="0"/>
        <w:autoSpaceDN w:val="0"/>
        <w:adjustRightInd w:val="0"/>
        <w:rPr>
          <w:lang w:eastAsia="en-US"/>
        </w:rPr>
      </w:pPr>
    </w:p>
    <w:p w:rsidR="00E35F54" w:rsidRPr="00E35F54" w:rsidRDefault="00E35F54" w:rsidP="00E35F54">
      <w:pPr>
        <w:autoSpaceDE w:val="0"/>
        <w:autoSpaceDN w:val="0"/>
        <w:adjustRightInd w:val="0"/>
        <w:rPr>
          <w:lang w:eastAsia="en-US"/>
        </w:rPr>
      </w:pPr>
      <w:r w:rsidRPr="00E35F54">
        <w:rPr>
          <w:b/>
          <w:bCs/>
          <w:lang w:eastAsia="en-US"/>
        </w:rPr>
        <w:t xml:space="preserve">§ 13. BÅREROM </w:t>
      </w:r>
    </w:p>
    <w:p w:rsidR="00F53514" w:rsidRPr="00E35F54" w:rsidRDefault="00E35F54" w:rsidP="00E35F54">
      <w:pPr>
        <w:autoSpaceDE w:val="0"/>
        <w:autoSpaceDN w:val="0"/>
        <w:adjustRightInd w:val="0"/>
        <w:rPr>
          <w:lang w:eastAsia="en-US"/>
        </w:rPr>
      </w:pPr>
      <w:r w:rsidRPr="00E35F54">
        <w:rPr>
          <w:lang w:eastAsia="en-US"/>
        </w:rPr>
        <w:t xml:space="preserve">Bårerom disponeres av </w:t>
      </w:r>
      <w:r w:rsidR="009A0F7E">
        <w:rPr>
          <w:lang w:eastAsia="en-US"/>
        </w:rPr>
        <w:t>gravplassforvaltningen/</w:t>
      </w:r>
      <w:r w:rsidRPr="00E35F54">
        <w:rPr>
          <w:lang w:eastAsia="en-US"/>
        </w:rPr>
        <w:t xml:space="preserve">kirkelig fellesråd og skal bare brukes til oppbevaring av døde i tida fram til gravferden. Ingen har adgang uten etter tillatelse. Lik-syning kan bare finne sted etter samtykke fra den som sørger for gravferden. </w:t>
      </w:r>
      <w:r w:rsidR="00E50F6D">
        <w:t>Gravplass</w:t>
      </w:r>
      <w:r w:rsidRPr="00E35F54">
        <w:t>betjeningen legger til rette for at de pårørende kan gje</w:t>
      </w:r>
      <w:r w:rsidR="00E50F6D">
        <w:t>nnomføre ønsket syning. Gravplas</w:t>
      </w:r>
      <w:r w:rsidRPr="00E35F54">
        <w:t>sbetjeningen har ikke ansvar for å åpne og lukke kisten.</w:t>
      </w:r>
    </w:p>
    <w:p w:rsidR="00E35F54" w:rsidRPr="00E35F54" w:rsidRDefault="00E35F54" w:rsidP="00E35F54">
      <w:pPr>
        <w:autoSpaceDE w:val="0"/>
        <w:autoSpaceDN w:val="0"/>
        <w:adjustRightInd w:val="0"/>
        <w:rPr>
          <w:color w:val="000000"/>
          <w:lang w:eastAsia="en-US"/>
        </w:rPr>
      </w:pPr>
    </w:p>
    <w:p w:rsidR="00E35F54" w:rsidRPr="00E35F54" w:rsidRDefault="00E35F54" w:rsidP="00E35F54">
      <w:pPr>
        <w:autoSpaceDE w:val="0"/>
        <w:autoSpaceDN w:val="0"/>
        <w:adjustRightInd w:val="0"/>
        <w:rPr>
          <w:lang w:eastAsia="en-US"/>
        </w:rPr>
      </w:pPr>
      <w:r w:rsidRPr="00E35F54">
        <w:rPr>
          <w:b/>
          <w:bCs/>
          <w:lang w:eastAsia="en-US"/>
        </w:rPr>
        <w:t xml:space="preserve">§ 14. NÆRINGSVIRKSOMHET </w:t>
      </w:r>
    </w:p>
    <w:p w:rsidR="00E35F54" w:rsidRPr="00E35F54" w:rsidRDefault="00E35F54" w:rsidP="00E35F54">
      <w:pPr>
        <w:autoSpaceDE w:val="0"/>
        <w:autoSpaceDN w:val="0"/>
        <w:adjustRightInd w:val="0"/>
        <w:rPr>
          <w:lang w:eastAsia="en-US"/>
        </w:rPr>
      </w:pPr>
      <w:r w:rsidRPr="00E35F54">
        <w:rPr>
          <w:lang w:eastAsia="en-US"/>
        </w:rPr>
        <w:t>Næringsdrivende som ønsker å drive virksomhet på gravplassen skal innhente tilla</w:t>
      </w:r>
      <w:r w:rsidR="00871F73">
        <w:rPr>
          <w:lang w:eastAsia="en-US"/>
        </w:rPr>
        <w:t>telse fra gravplassmyndigheten</w:t>
      </w:r>
      <w:r w:rsidRPr="00E35F54">
        <w:rPr>
          <w:lang w:eastAsia="en-US"/>
        </w:rPr>
        <w:t>. Tillatelsen kan tilbakekalles dersom vedkommende ikke retter seg etter de regler som gjelder. Slik virksomhet kan bare omfatte montering, sikring og vedlikehold av gravminner, og beplantning og stell av graver.</w:t>
      </w:r>
    </w:p>
    <w:p w:rsidR="00E35F54" w:rsidRPr="00E35F54" w:rsidRDefault="00E35F54" w:rsidP="00E35F54">
      <w:pPr>
        <w:autoSpaceDE w:val="0"/>
        <w:autoSpaceDN w:val="0"/>
        <w:adjustRightInd w:val="0"/>
        <w:rPr>
          <w:lang w:eastAsia="en-US"/>
        </w:rPr>
      </w:pPr>
      <w:r w:rsidRPr="00E35F54">
        <w:rPr>
          <w:lang w:eastAsia="en-US"/>
        </w:rPr>
        <w:t xml:space="preserve"> </w:t>
      </w:r>
    </w:p>
    <w:p w:rsidR="00E35F54" w:rsidRPr="00E35F54" w:rsidRDefault="00E35F54" w:rsidP="00E35F54">
      <w:pPr>
        <w:autoSpaceDE w:val="0"/>
        <w:autoSpaceDN w:val="0"/>
        <w:adjustRightInd w:val="0"/>
        <w:rPr>
          <w:lang w:eastAsia="en-US"/>
        </w:rPr>
      </w:pPr>
      <w:r w:rsidRPr="00E35F54">
        <w:rPr>
          <w:b/>
          <w:bCs/>
          <w:lang w:eastAsia="en-US"/>
        </w:rPr>
        <w:t xml:space="preserve">§ 15. ARBEID PÅ GRAVPLASSENE </w:t>
      </w:r>
    </w:p>
    <w:p w:rsidR="002F0D03" w:rsidRDefault="00E35F54" w:rsidP="00C646B3">
      <w:pPr>
        <w:autoSpaceDE w:val="0"/>
        <w:autoSpaceDN w:val="0"/>
        <w:adjustRightInd w:val="0"/>
        <w:rPr>
          <w:lang w:eastAsia="en-US"/>
        </w:rPr>
      </w:pPr>
      <w:r w:rsidRPr="00E35F54">
        <w:rPr>
          <w:lang w:eastAsia="en-US"/>
        </w:rPr>
        <w:t>Anleggs- og vedlikeholdsarbeid skal skje hverdager i arbeidstiden (kl. 07:00-17:00) og må ikke utføres på søndager, helligdager eller offentlige høytidsdager. Intet arbeid på gravplassen må være til sjenanse for seremonier eller rituelle handlinger på gravplass</w:t>
      </w:r>
      <w:r w:rsidR="009A0F7E">
        <w:rPr>
          <w:lang w:eastAsia="en-US"/>
        </w:rPr>
        <w:t>,</w:t>
      </w:r>
      <w:r w:rsidRPr="00E35F54">
        <w:rPr>
          <w:lang w:eastAsia="en-US"/>
        </w:rPr>
        <w:t xml:space="preserve"> eller bygning på gravplass. Næringsdrivende kan kun kjøre på gravplassen i den grad det er nødvendig for å utføre arbeidet. Slik kjøring skal skje ekstra hensynsfullt. </w:t>
      </w:r>
    </w:p>
    <w:p w:rsidR="00F53514" w:rsidRPr="00E50F6D" w:rsidRDefault="00F53514" w:rsidP="00C646B3">
      <w:pPr>
        <w:autoSpaceDE w:val="0"/>
        <w:autoSpaceDN w:val="0"/>
        <w:adjustRightInd w:val="0"/>
        <w:rPr>
          <w:lang w:eastAsia="en-US"/>
        </w:rPr>
      </w:pPr>
    </w:p>
    <w:p w:rsidR="00E87D31" w:rsidRPr="001E245C" w:rsidRDefault="00BF2CA9" w:rsidP="00F53514">
      <w:pPr>
        <w:autoSpaceDE w:val="0"/>
        <w:autoSpaceDN w:val="0"/>
        <w:adjustRightInd w:val="0"/>
        <w:rPr>
          <w:b/>
        </w:rPr>
      </w:pPr>
      <w:r>
        <w:rPr>
          <w:b/>
        </w:rPr>
        <w:t>§ 16</w:t>
      </w:r>
      <w:r w:rsidR="00E87D31" w:rsidRPr="001E245C">
        <w:rPr>
          <w:b/>
        </w:rPr>
        <w:t xml:space="preserve"> </w:t>
      </w:r>
      <w:r w:rsidR="001E245C">
        <w:rPr>
          <w:b/>
        </w:rPr>
        <w:t>IKRFATSETTELSE AV GJELDENDE VEDTEKTER</w:t>
      </w:r>
    </w:p>
    <w:p w:rsidR="00E87D31" w:rsidRPr="001E245C" w:rsidRDefault="00E87D31" w:rsidP="00F53514">
      <w:pPr>
        <w:autoSpaceDE w:val="0"/>
        <w:autoSpaceDN w:val="0"/>
        <w:adjustRightInd w:val="0"/>
      </w:pPr>
      <w:r w:rsidRPr="001E245C">
        <w:t>Vedtektene for gravplassene i Bamble kommune ble for nyet i 2022.</w:t>
      </w:r>
    </w:p>
    <w:p w:rsidR="00E87D31" w:rsidRPr="002D5A5C" w:rsidRDefault="00E87D31" w:rsidP="00F53514">
      <w:pPr>
        <w:autoSpaceDE w:val="0"/>
        <w:autoSpaceDN w:val="0"/>
        <w:adjustRightInd w:val="0"/>
      </w:pPr>
      <w:r w:rsidRPr="002D5A5C">
        <w:t xml:space="preserve">De gamle vedtektene ble opphevet f.o.m </w:t>
      </w:r>
      <w:r w:rsidR="002D5A5C">
        <w:t>31.12.</w:t>
      </w:r>
      <w:r w:rsidRPr="002D5A5C">
        <w:t>2022</w:t>
      </w:r>
    </w:p>
    <w:p w:rsidR="001E245C" w:rsidRPr="002D5A5C" w:rsidRDefault="001E245C" w:rsidP="001E245C">
      <w:pPr>
        <w:autoSpaceDE w:val="0"/>
        <w:autoSpaceDN w:val="0"/>
        <w:adjustRightInd w:val="0"/>
        <w:rPr>
          <w:lang w:eastAsia="en-US"/>
        </w:rPr>
      </w:pPr>
      <w:r w:rsidRPr="002D5A5C">
        <w:rPr>
          <w:lang w:eastAsia="en-US"/>
        </w:rPr>
        <w:t>De nye vedtektene t</w:t>
      </w:r>
      <w:r w:rsidR="002D5A5C" w:rsidRPr="002D5A5C">
        <w:rPr>
          <w:lang w:eastAsia="en-US"/>
        </w:rPr>
        <w:t>rår i kraft fra 01.01.2023</w:t>
      </w:r>
      <w:r w:rsidRPr="002D5A5C">
        <w:rPr>
          <w:lang w:eastAsia="en-US"/>
        </w:rPr>
        <w:t xml:space="preserve"> </w:t>
      </w:r>
    </w:p>
    <w:p w:rsidR="00E87D31" w:rsidRPr="00F53514" w:rsidRDefault="00E87D31" w:rsidP="00F53514">
      <w:pPr>
        <w:autoSpaceDE w:val="0"/>
        <w:autoSpaceDN w:val="0"/>
        <w:adjustRightInd w:val="0"/>
        <w:rPr>
          <w:color w:val="FF0000"/>
        </w:rPr>
      </w:pPr>
    </w:p>
    <w:sectPr w:rsidR="00E87D31" w:rsidRPr="00F53514">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7476E"/>
    <w:rsid w:val="0001762B"/>
    <w:rsid w:val="00022D11"/>
    <w:rsid w:val="000B1B56"/>
    <w:rsid w:val="00121FA7"/>
    <w:rsid w:val="00152304"/>
    <w:rsid w:val="0017476E"/>
    <w:rsid w:val="001B7113"/>
    <w:rsid w:val="001C1D57"/>
    <w:rsid w:val="001E245C"/>
    <w:rsid w:val="001F71ED"/>
    <w:rsid w:val="00203FD3"/>
    <w:rsid w:val="00220EB4"/>
    <w:rsid w:val="00243C48"/>
    <w:rsid w:val="00257FDE"/>
    <w:rsid w:val="002B79B9"/>
    <w:rsid w:val="002D5A5C"/>
    <w:rsid w:val="002E650D"/>
    <w:rsid w:val="002E7C2B"/>
    <w:rsid w:val="002F0D03"/>
    <w:rsid w:val="00323051"/>
    <w:rsid w:val="003B730B"/>
    <w:rsid w:val="00422FB4"/>
    <w:rsid w:val="00431CF5"/>
    <w:rsid w:val="004A090C"/>
    <w:rsid w:val="004F74A2"/>
    <w:rsid w:val="00573AA1"/>
    <w:rsid w:val="00575029"/>
    <w:rsid w:val="005A5CF1"/>
    <w:rsid w:val="005C218A"/>
    <w:rsid w:val="005E3449"/>
    <w:rsid w:val="006B4B85"/>
    <w:rsid w:val="006C75A3"/>
    <w:rsid w:val="0070321D"/>
    <w:rsid w:val="00720F4D"/>
    <w:rsid w:val="0074036D"/>
    <w:rsid w:val="007E3124"/>
    <w:rsid w:val="007F2FEF"/>
    <w:rsid w:val="008665A3"/>
    <w:rsid w:val="00871F73"/>
    <w:rsid w:val="00895FD6"/>
    <w:rsid w:val="009341C9"/>
    <w:rsid w:val="00962684"/>
    <w:rsid w:val="00967E39"/>
    <w:rsid w:val="00972ACC"/>
    <w:rsid w:val="009823C5"/>
    <w:rsid w:val="009A0F7E"/>
    <w:rsid w:val="009E3809"/>
    <w:rsid w:val="00A30273"/>
    <w:rsid w:val="00A4353B"/>
    <w:rsid w:val="00AA5E18"/>
    <w:rsid w:val="00AE1DFB"/>
    <w:rsid w:val="00AE5C0E"/>
    <w:rsid w:val="00B0287C"/>
    <w:rsid w:val="00B7121A"/>
    <w:rsid w:val="00BA777E"/>
    <w:rsid w:val="00BF2CA9"/>
    <w:rsid w:val="00C0653D"/>
    <w:rsid w:val="00C35A58"/>
    <w:rsid w:val="00C646B3"/>
    <w:rsid w:val="00C708C0"/>
    <w:rsid w:val="00C8428B"/>
    <w:rsid w:val="00CA4241"/>
    <w:rsid w:val="00D16A5B"/>
    <w:rsid w:val="00D932AC"/>
    <w:rsid w:val="00D9358F"/>
    <w:rsid w:val="00D9556E"/>
    <w:rsid w:val="00DC377C"/>
    <w:rsid w:val="00E07824"/>
    <w:rsid w:val="00E30FCC"/>
    <w:rsid w:val="00E35F54"/>
    <w:rsid w:val="00E50F6D"/>
    <w:rsid w:val="00E56E64"/>
    <w:rsid w:val="00E72F33"/>
    <w:rsid w:val="00E87D31"/>
    <w:rsid w:val="00EA53C7"/>
    <w:rsid w:val="00EE0106"/>
    <w:rsid w:val="00F12A40"/>
    <w:rsid w:val="00F14A2D"/>
    <w:rsid w:val="00F210FB"/>
    <w:rsid w:val="00F23496"/>
    <w:rsid w:val="00F53514"/>
    <w:rsid w:val="00FD2D03"/>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34995056-3A3A-4D18-AB3C-1ED65DB9D5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nb-NO"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7476E"/>
    <w:pPr>
      <w:spacing w:after="0" w:line="240" w:lineRule="auto"/>
    </w:pPr>
    <w:rPr>
      <w:rFonts w:ascii="Times New Roman" w:eastAsia="Times New Roman" w:hAnsi="Times New Roman" w:cs="Times New Roman"/>
      <w:sz w:val="24"/>
      <w:szCs w:val="24"/>
      <w:lang w:eastAsia="nb-NO"/>
    </w:r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paragraph" w:styleId="Bobletekst">
    <w:name w:val="Balloon Text"/>
    <w:basedOn w:val="Normal"/>
    <w:link w:val="BobletekstTegn"/>
    <w:uiPriority w:val="99"/>
    <w:semiHidden/>
    <w:unhideWhenUsed/>
    <w:rsid w:val="00257FDE"/>
    <w:rPr>
      <w:rFonts w:ascii="Tahoma" w:hAnsi="Tahoma" w:cs="Tahoma"/>
      <w:sz w:val="16"/>
      <w:szCs w:val="16"/>
    </w:rPr>
  </w:style>
  <w:style w:type="character" w:customStyle="1" w:styleId="BobletekstTegn">
    <w:name w:val="Bobletekst Tegn"/>
    <w:basedOn w:val="Standardskriftforavsnitt"/>
    <w:link w:val="Bobletekst"/>
    <w:uiPriority w:val="99"/>
    <w:semiHidden/>
    <w:rsid w:val="00257FDE"/>
    <w:rPr>
      <w:rFonts w:ascii="Tahoma" w:eastAsia="Times New Roman" w:hAnsi="Tahoma" w:cs="Tahoma"/>
      <w:sz w:val="16"/>
      <w:szCs w:val="16"/>
      <w:lang w:eastAsia="nb-NO"/>
    </w:rPr>
  </w:style>
  <w:style w:type="paragraph" w:styleId="Listeavsnitt">
    <w:name w:val="List Paragraph"/>
    <w:basedOn w:val="Normal"/>
    <w:uiPriority w:val="34"/>
    <w:qFormat/>
    <w:rsid w:val="008665A3"/>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9042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5</Pages>
  <Words>1799</Words>
  <Characters>9540</Characters>
  <Application>Microsoft Office Word</Application>
  <DocSecurity>0</DocSecurity>
  <Lines>79</Lines>
  <Paragraphs>22</Paragraphs>
  <ScaleCrop>false</ScaleCrop>
  <HeadingPairs>
    <vt:vector size="2" baseType="variant">
      <vt:variant>
        <vt:lpstr>Tittel</vt:lpstr>
      </vt:variant>
      <vt:variant>
        <vt:i4>1</vt:i4>
      </vt:variant>
    </vt:vector>
  </HeadingPairs>
  <TitlesOfParts>
    <vt:vector size="1" baseType="lpstr">
      <vt:lpstr/>
    </vt:vector>
  </TitlesOfParts>
  <Company>Skien Kommune</Company>
  <LinksUpToDate>false</LinksUpToDate>
  <CharactersWithSpaces>11317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Astrid Gundersen</dc:creator>
  <cp:lastModifiedBy>Heidi Maria Vinje Nilsen</cp:lastModifiedBy>
  <cp:revision>2</cp:revision>
  <cp:lastPrinted>2022-11-07T09:25:00Z</cp:lastPrinted>
  <dcterms:created xsi:type="dcterms:W3CDTF">2022-11-15T11:35:00Z</dcterms:created>
  <dcterms:modified xsi:type="dcterms:W3CDTF">2022-11-15T11:35:00Z</dcterms:modified>
</cp:coreProperties>
</file>